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58F0" w14:textId="0F7FD4C1" w:rsidR="0086033A" w:rsidRPr="004779BF" w:rsidRDefault="003D1AAD" w:rsidP="004779BF">
      <w:pPr>
        <w:pStyle w:val="BodyText"/>
        <w:rPr>
          <w:rFonts w:ascii="Times New Roman"/>
        </w:rPr>
      </w:pPr>
      <w:r>
        <w:pict w14:anchorId="3B64CC2C">
          <v:line id="_x0000_s1037" style="position:absolute;z-index:15728640;mso-position-horizontal-relative:page;mso-position-vertical-relative:page" from="609.1pt,786.25pt" to="609.1pt,507.1pt" strokeweight=".38189mm">
            <w10:wrap anchorx="page" anchory="page"/>
          </v:line>
        </w:pict>
      </w:r>
      <w:r>
        <w:pict w14:anchorId="24F98895">
          <v:line id="_x0000_s1036" style="position:absolute;z-index:15729152;mso-position-horizontal-relative:page;mso-position-vertical-relative:page" from="608.75pt,787.3pt" to="608.75pt,522.6pt" strokeweight=".38189mm">
            <w10:wrap anchorx="page" anchory="page"/>
          </v:line>
        </w:pict>
      </w:r>
      <w:r>
        <w:rPr>
          <w:b/>
          <w:color w:val="151515"/>
          <w:w w:val="95"/>
          <w:sz w:val="21"/>
        </w:rPr>
        <w:t>CMID</w:t>
      </w:r>
      <w:r>
        <w:rPr>
          <w:b/>
          <w:color w:val="151515"/>
          <w:spacing w:val="-6"/>
          <w:w w:val="95"/>
          <w:sz w:val="21"/>
        </w:rPr>
        <w:t xml:space="preserve"> </w:t>
      </w:r>
      <w:r>
        <w:rPr>
          <w:b/>
          <w:color w:val="151515"/>
          <w:w w:val="95"/>
          <w:sz w:val="21"/>
        </w:rPr>
        <w:t>EASEMENTS-</w:t>
      </w:r>
      <w:r>
        <w:rPr>
          <w:b/>
          <w:color w:val="151515"/>
          <w:spacing w:val="12"/>
          <w:sz w:val="21"/>
        </w:rPr>
        <w:t xml:space="preserve"> </w:t>
      </w:r>
      <w:r>
        <w:rPr>
          <w:b/>
          <w:color w:val="151515"/>
          <w:w w:val="95"/>
          <w:sz w:val="21"/>
        </w:rPr>
        <w:t>PIPELINES</w:t>
      </w:r>
      <w:r>
        <w:rPr>
          <w:b/>
          <w:color w:val="151515"/>
          <w:spacing w:val="6"/>
          <w:sz w:val="21"/>
        </w:rPr>
        <w:t xml:space="preserve"> </w:t>
      </w:r>
      <w:r>
        <w:rPr>
          <w:b/>
          <w:color w:val="151515"/>
          <w:w w:val="95"/>
          <w:sz w:val="21"/>
        </w:rPr>
        <w:t>&amp;</w:t>
      </w:r>
      <w:r>
        <w:rPr>
          <w:b/>
          <w:color w:val="151515"/>
          <w:spacing w:val="28"/>
          <w:sz w:val="21"/>
        </w:rPr>
        <w:t xml:space="preserve"> </w:t>
      </w:r>
      <w:r>
        <w:rPr>
          <w:b/>
          <w:color w:val="151515"/>
          <w:w w:val="95"/>
          <w:sz w:val="21"/>
        </w:rPr>
        <w:t>RELATED</w:t>
      </w:r>
      <w:r>
        <w:rPr>
          <w:b/>
          <w:color w:val="151515"/>
          <w:spacing w:val="9"/>
          <w:sz w:val="21"/>
        </w:rPr>
        <w:t xml:space="preserve"> </w:t>
      </w:r>
      <w:r>
        <w:rPr>
          <w:b/>
          <w:color w:val="151515"/>
          <w:w w:val="95"/>
          <w:sz w:val="21"/>
        </w:rPr>
        <w:t>CMID</w:t>
      </w:r>
      <w:r>
        <w:rPr>
          <w:b/>
          <w:color w:val="151515"/>
          <w:spacing w:val="-7"/>
          <w:w w:val="95"/>
          <w:sz w:val="21"/>
        </w:rPr>
        <w:t xml:space="preserve"> </w:t>
      </w:r>
      <w:r>
        <w:rPr>
          <w:b/>
          <w:color w:val="151515"/>
          <w:spacing w:val="-2"/>
          <w:w w:val="95"/>
          <w:sz w:val="21"/>
        </w:rPr>
        <w:t>FACILITIES</w:t>
      </w:r>
    </w:p>
    <w:p w14:paraId="4B2DD3F7" w14:textId="77777777" w:rsidR="0086033A" w:rsidRDefault="003D1AAD">
      <w:pPr>
        <w:pStyle w:val="BodyText"/>
        <w:spacing w:before="28"/>
        <w:ind w:left="156"/>
      </w:pPr>
      <w:r>
        <w:rPr>
          <w:color w:val="151515"/>
        </w:rPr>
        <w:t>C</w:t>
      </w:r>
      <w:r>
        <w:rPr>
          <w:color w:val="151515"/>
        </w:rPr>
        <w:t>MID</w:t>
      </w:r>
      <w:r>
        <w:rPr>
          <w:color w:val="151515"/>
          <w:spacing w:val="-14"/>
        </w:rPr>
        <w:t xml:space="preserve"> </w:t>
      </w:r>
      <w:r>
        <w:rPr>
          <w:color w:val="151515"/>
        </w:rPr>
        <w:t>requires</w:t>
      </w:r>
      <w:r>
        <w:rPr>
          <w:color w:val="151515"/>
          <w:spacing w:val="-12"/>
        </w:rPr>
        <w:t xml:space="preserve"> </w:t>
      </w:r>
      <w:r>
        <w:rPr>
          <w:color w:val="232323"/>
        </w:rPr>
        <w:t>an</w:t>
      </w:r>
      <w:r>
        <w:rPr>
          <w:color w:val="232323"/>
          <w:spacing w:val="-10"/>
        </w:rPr>
        <w:t xml:space="preserve"> </w:t>
      </w:r>
      <w:r>
        <w:rPr>
          <w:color w:val="232323"/>
        </w:rPr>
        <w:t xml:space="preserve">exclusive </w:t>
      </w:r>
      <w:r>
        <w:rPr>
          <w:color w:val="151515"/>
          <w:spacing w:val="-2"/>
        </w:rPr>
        <w:t>Easement.</w:t>
      </w:r>
    </w:p>
    <w:p w14:paraId="38299056" w14:textId="77777777" w:rsidR="0086033A" w:rsidRDefault="0086033A">
      <w:pPr>
        <w:pStyle w:val="BodyText"/>
        <w:spacing w:before="5"/>
        <w:rPr>
          <w:sz w:val="27"/>
        </w:rPr>
      </w:pPr>
    </w:p>
    <w:p w14:paraId="2D92F268" w14:textId="77777777" w:rsidR="0086033A" w:rsidRDefault="003D1AAD">
      <w:pPr>
        <w:ind w:left="882"/>
        <w:rPr>
          <w:b/>
          <w:sz w:val="18"/>
        </w:rPr>
      </w:pPr>
      <w:r>
        <w:rPr>
          <w:b/>
          <w:color w:val="151515"/>
          <w:w w:val="105"/>
          <w:sz w:val="18"/>
        </w:rPr>
        <w:t>Size</w:t>
      </w:r>
      <w:r>
        <w:rPr>
          <w:b/>
          <w:color w:val="151515"/>
          <w:spacing w:val="-12"/>
          <w:w w:val="105"/>
          <w:sz w:val="18"/>
        </w:rPr>
        <w:t xml:space="preserve"> </w:t>
      </w:r>
      <w:r>
        <w:rPr>
          <w:b/>
          <w:color w:val="151515"/>
          <w:w w:val="105"/>
          <w:sz w:val="18"/>
        </w:rPr>
        <w:t>of</w:t>
      </w:r>
      <w:r>
        <w:rPr>
          <w:b/>
          <w:color w:val="151515"/>
          <w:spacing w:val="20"/>
          <w:w w:val="105"/>
          <w:sz w:val="18"/>
        </w:rPr>
        <w:t xml:space="preserve"> </w:t>
      </w:r>
      <w:r>
        <w:rPr>
          <w:b/>
          <w:color w:val="151515"/>
          <w:w w:val="105"/>
          <w:sz w:val="18"/>
        </w:rPr>
        <w:t>CMID</w:t>
      </w:r>
      <w:r>
        <w:rPr>
          <w:b/>
          <w:color w:val="151515"/>
          <w:spacing w:val="-18"/>
          <w:w w:val="105"/>
          <w:sz w:val="18"/>
        </w:rPr>
        <w:t xml:space="preserve"> </w:t>
      </w:r>
      <w:r>
        <w:rPr>
          <w:b/>
          <w:color w:val="151515"/>
          <w:spacing w:val="-2"/>
          <w:w w:val="105"/>
          <w:sz w:val="18"/>
        </w:rPr>
        <w:t>Easement</w:t>
      </w:r>
    </w:p>
    <w:p w14:paraId="796A5E56" w14:textId="77777777" w:rsidR="0086033A" w:rsidRDefault="003D1AAD">
      <w:pPr>
        <w:pStyle w:val="BodyText"/>
        <w:spacing w:before="63" w:line="271" w:lineRule="auto"/>
        <w:ind w:left="874" w:firstLine="3"/>
      </w:pPr>
      <w:r>
        <w:rPr>
          <w:color w:val="151515"/>
        </w:rPr>
        <w:t>CMID</w:t>
      </w:r>
      <w:r>
        <w:rPr>
          <w:color w:val="151515"/>
          <w:spacing w:val="20"/>
        </w:rPr>
        <w:t xml:space="preserve"> </w:t>
      </w:r>
      <w:r>
        <w:rPr>
          <w:color w:val="151515"/>
        </w:rPr>
        <w:t>Easements</w:t>
      </w:r>
      <w:r>
        <w:rPr>
          <w:color w:val="151515"/>
          <w:spacing w:val="40"/>
        </w:rPr>
        <w:t xml:space="preserve"> </w:t>
      </w:r>
      <w:r>
        <w:rPr>
          <w:color w:val="151515"/>
        </w:rPr>
        <w:t>must</w:t>
      </w:r>
      <w:r>
        <w:rPr>
          <w:color w:val="151515"/>
          <w:spacing w:val="31"/>
        </w:rPr>
        <w:t xml:space="preserve"> </w:t>
      </w:r>
      <w:r>
        <w:rPr>
          <w:color w:val="151515"/>
        </w:rPr>
        <w:t>be</w:t>
      </w:r>
      <w:r>
        <w:rPr>
          <w:color w:val="151515"/>
          <w:spacing w:val="23"/>
        </w:rPr>
        <w:t xml:space="preserve"> </w:t>
      </w:r>
      <w:r>
        <w:rPr>
          <w:color w:val="151515"/>
        </w:rPr>
        <w:t>a</w:t>
      </w:r>
      <w:r>
        <w:rPr>
          <w:color w:val="151515"/>
          <w:spacing w:val="23"/>
        </w:rPr>
        <w:t xml:space="preserve"> </w:t>
      </w:r>
      <w:r>
        <w:rPr>
          <w:color w:val="151515"/>
        </w:rPr>
        <w:t>minimum</w:t>
      </w:r>
      <w:r>
        <w:rPr>
          <w:color w:val="151515"/>
          <w:spacing w:val="33"/>
        </w:rPr>
        <w:t xml:space="preserve"> </w:t>
      </w:r>
      <w:r>
        <w:rPr>
          <w:color w:val="151515"/>
        </w:rPr>
        <w:t>width</w:t>
      </w:r>
      <w:r>
        <w:rPr>
          <w:color w:val="151515"/>
          <w:spacing w:val="31"/>
        </w:rPr>
        <w:t xml:space="preserve"> </w:t>
      </w:r>
      <w:r>
        <w:rPr>
          <w:color w:val="151515"/>
        </w:rPr>
        <w:t>of</w:t>
      </w:r>
      <w:r>
        <w:rPr>
          <w:color w:val="151515"/>
          <w:spacing w:val="24"/>
        </w:rPr>
        <w:t xml:space="preserve"> </w:t>
      </w:r>
      <w:r>
        <w:rPr>
          <w:color w:val="151515"/>
        </w:rPr>
        <w:t>25 feet.</w:t>
      </w:r>
      <w:r>
        <w:rPr>
          <w:color w:val="151515"/>
          <w:spacing w:val="23"/>
        </w:rPr>
        <w:t xml:space="preserve"> </w:t>
      </w:r>
      <w:r>
        <w:rPr>
          <w:color w:val="151515"/>
        </w:rPr>
        <w:t>Depending</w:t>
      </w:r>
      <w:r>
        <w:rPr>
          <w:color w:val="151515"/>
          <w:spacing w:val="29"/>
        </w:rPr>
        <w:t xml:space="preserve"> </w:t>
      </w:r>
      <w:r>
        <w:rPr>
          <w:color w:val="151515"/>
        </w:rPr>
        <w:t>upon the</w:t>
      </w:r>
      <w:r>
        <w:rPr>
          <w:color w:val="151515"/>
          <w:spacing w:val="29"/>
        </w:rPr>
        <w:t xml:space="preserve"> </w:t>
      </w:r>
      <w:r>
        <w:rPr>
          <w:color w:val="151515"/>
        </w:rPr>
        <w:t>pipeline</w:t>
      </w:r>
      <w:r>
        <w:rPr>
          <w:color w:val="151515"/>
          <w:spacing w:val="33"/>
        </w:rPr>
        <w:t xml:space="preserve"> </w:t>
      </w:r>
      <w:r>
        <w:rPr>
          <w:color w:val="232323"/>
        </w:rPr>
        <w:t>size</w:t>
      </w:r>
      <w:r>
        <w:rPr>
          <w:color w:val="232323"/>
          <w:spacing w:val="37"/>
        </w:rPr>
        <w:t xml:space="preserve"> </w:t>
      </w:r>
      <w:r>
        <w:rPr>
          <w:color w:val="232323"/>
        </w:rPr>
        <w:t xml:space="preserve">and </w:t>
      </w:r>
      <w:r>
        <w:rPr>
          <w:color w:val="151515"/>
        </w:rPr>
        <w:t xml:space="preserve">depth </w:t>
      </w:r>
      <w:r>
        <w:rPr>
          <w:color w:val="232323"/>
        </w:rPr>
        <w:t xml:space="preserve">and other </w:t>
      </w:r>
      <w:r>
        <w:rPr>
          <w:color w:val="151515"/>
        </w:rPr>
        <w:t xml:space="preserve">design </w:t>
      </w:r>
      <w:r>
        <w:rPr>
          <w:color w:val="232323"/>
        </w:rPr>
        <w:t xml:space="preserve">factors, </w:t>
      </w:r>
      <w:r>
        <w:rPr>
          <w:color w:val="151515"/>
        </w:rPr>
        <w:t>CMID may require an</w:t>
      </w:r>
      <w:r>
        <w:rPr>
          <w:color w:val="151515"/>
          <w:spacing w:val="-3"/>
        </w:rPr>
        <w:t xml:space="preserve"> </w:t>
      </w:r>
      <w:r>
        <w:rPr>
          <w:color w:val="151515"/>
        </w:rPr>
        <w:t xml:space="preserve">Easement </w:t>
      </w:r>
      <w:r>
        <w:rPr>
          <w:color w:val="232323"/>
        </w:rPr>
        <w:t xml:space="preserve">as </w:t>
      </w:r>
      <w:r>
        <w:rPr>
          <w:color w:val="151515"/>
        </w:rPr>
        <w:t>wide as</w:t>
      </w:r>
      <w:r>
        <w:rPr>
          <w:color w:val="151515"/>
          <w:spacing w:val="-2"/>
        </w:rPr>
        <w:t xml:space="preserve"> </w:t>
      </w:r>
      <w:r>
        <w:rPr>
          <w:color w:val="151515"/>
        </w:rPr>
        <w:t>40</w:t>
      </w:r>
      <w:r>
        <w:rPr>
          <w:color w:val="151515"/>
          <w:spacing w:val="-9"/>
        </w:rPr>
        <w:t xml:space="preserve"> </w:t>
      </w:r>
      <w:r>
        <w:rPr>
          <w:color w:val="151515"/>
        </w:rPr>
        <w:t>feet.</w:t>
      </w:r>
    </w:p>
    <w:p w14:paraId="00B2124A" w14:textId="77777777" w:rsidR="0086033A" w:rsidRDefault="0086033A">
      <w:pPr>
        <w:pStyle w:val="BodyText"/>
        <w:spacing w:before="6"/>
        <w:rPr>
          <w:sz w:val="23"/>
        </w:rPr>
      </w:pPr>
    </w:p>
    <w:p w14:paraId="4A745CE6" w14:textId="77777777" w:rsidR="0086033A" w:rsidRDefault="003D1AAD">
      <w:pPr>
        <w:ind w:left="865"/>
        <w:rPr>
          <w:b/>
          <w:sz w:val="18"/>
        </w:rPr>
      </w:pPr>
      <w:r>
        <w:rPr>
          <w:b/>
          <w:color w:val="151515"/>
          <w:w w:val="105"/>
          <w:sz w:val="18"/>
        </w:rPr>
        <w:t>CMID</w:t>
      </w:r>
      <w:r>
        <w:rPr>
          <w:b/>
          <w:color w:val="151515"/>
          <w:spacing w:val="-9"/>
          <w:w w:val="105"/>
          <w:sz w:val="18"/>
        </w:rPr>
        <w:t xml:space="preserve"> </w:t>
      </w:r>
      <w:r>
        <w:rPr>
          <w:b/>
          <w:color w:val="151515"/>
          <w:w w:val="105"/>
          <w:sz w:val="18"/>
        </w:rPr>
        <w:t>Easement</w:t>
      </w:r>
      <w:r>
        <w:rPr>
          <w:b/>
          <w:color w:val="151515"/>
          <w:spacing w:val="17"/>
          <w:w w:val="105"/>
          <w:sz w:val="18"/>
        </w:rPr>
        <w:t xml:space="preserve"> </w:t>
      </w:r>
      <w:r>
        <w:rPr>
          <w:b/>
          <w:color w:val="151515"/>
          <w:spacing w:val="-2"/>
          <w:w w:val="105"/>
          <w:sz w:val="18"/>
        </w:rPr>
        <w:t>Location</w:t>
      </w:r>
    </w:p>
    <w:p w14:paraId="6D1CD059" w14:textId="77777777" w:rsidR="0086033A" w:rsidRDefault="003D1AAD">
      <w:pPr>
        <w:pStyle w:val="BodyText"/>
        <w:spacing w:before="55"/>
        <w:ind w:left="854"/>
      </w:pPr>
      <w:r>
        <w:rPr>
          <w:color w:val="151515"/>
        </w:rPr>
        <w:t>The</w:t>
      </w:r>
      <w:r>
        <w:rPr>
          <w:color w:val="151515"/>
          <w:spacing w:val="6"/>
        </w:rPr>
        <w:t xml:space="preserve"> </w:t>
      </w:r>
      <w:r>
        <w:rPr>
          <w:color w:val="151515"/>
        </w:rPr>
        <w:t>following,</w:t>
      </w:r>
      <w:r>
        <w:rPr>
          <w:color w:val="151515"/>
          <w:spacing w:val="4"/>
        </w:rPr>
        <w:t xml:space="preserve"> </w:t>
      </w:r>
      <w:r>
        <w:rPr>
          <w:color w:val="151515"/>
        </w:rPr>
        <w:t>in</w:t>
      </w:r>
      <w:r>
        <w:rPr>
          <w:color w:val="151515"/>
          <w:spacing w:val="21"/>
        </w:rPr>
        <w:t xml:space="preserve"> </w:t>
      </w:r>
      <w:r>
        <w:rPr>
          <w:color w:val="151515"/>
        </w:rPr>
        <w:t>order</w:t>
      </w:r>
      <w:r>
        <w:rPr>
          <w:color w:val="151515"/>
          <w:spacing w:val="2"/>
        </w:rPr>
        <w:t xml:space="preserve"> </w:t>
      </w:r>
      <w:r>
        <w:rPr>
          <w:color w:val="151515"/>
        </w:rPr>
        <w:t>by</w:t>
      </w:r>
      <w:r>
        <w:rPr>
          <w:color w:val="151515"/>
          <w:spacing w:val="-17"/>
        </w:rPr>
        <w:t xml:space="preserve"> </w:t>
      </w:r>
      <w:r>
        <w:rPr>
          <w:color w:val="151515"/>
        </w:rPr>
        <w:t>CMID</w:t>
      </w:r>
      <w:r>
        <w:rPr>
          <w:color w:val="151515"/>
          <w:spacing w:val="-8"/>
        </w:rPr>
        <w:t xml:space="preserve"> </w:t>
      </w:r>
      <w:r>
        <w:rPr>
          <w:color w:val="151515"/>
        </w:rPr>
        <w:t>preference,</w:t>
      </w:r>
      <w:r>
        <w:rPr>
          <w:color w:val="151515"/>
          <w:spacing w:val="-2"/>
        </w:rPr>
        <w:t xml:space="preserve"> </w:t>
      </w:r>
      <w:r>
        <w:rPr>
          <w:color w:val="151515"/>
        </w:rPr>
        <w:t>are</w:t>
      </w:r>
      <w:r>
        <w:rPr>
          <w:color w:val="151515"/>
          <w:spacing w:val="-1"/>
        </w:rPr>
        <w:t xml:space="preserve"> </w:t>
      </w:r>
      <w:r>
        <w:rPr>
          <w:color w:val="151515"/>
        </w:rPr>
        <w:t>acceptable</w:t>
      </w:r>
      <w:r>
        <w:rPr>
          <w:color w:val="151515"/>
          <w:spacing w:val="11"/>
        </w:rPr>
        <w:t xml:space="preserve"> </w:t>
      </w:r>
      <w:r>
        <w:rPr>
          <w:color w:val="151515"/>
        </w:rPr>
        <w:t>locations</w:t>
      </w:r>
      <w:r>
        <w:rPr>
          <w:color w:val="151515"/>
          <w:spacing w:val="-1"/>
        </w:rPr>
        <w:t xml:space="preserve"> </w:t>
      </w:r>
      <w:r>
        <w:rPr>
          <w:color w:val="151515"/>
        </w:rPr>
        <w:t>for</w:t>
      </w:r>
      <w:r>
        <w:rPr>
          <w:color w:val="151515"/>
          <w:spacing w:val="29"/>
        </w:rPr>
        <w:t xml:space="preserve"> </w:t>
      </w:r>
      <w:r>
        <w:rPr>
          <w:color w:val="151515"/>
        </w:rPr>
        <w:t>the</w:t>
      </w:r>
      <w:r>
        <w:rPr>
          <w:color w:val="151515"/>
          <w:spacing w:val="-15"/>
        </w:rPr>
        <w:t xml:space="preserve"> </w:t>
      </w:r>
      <w:r>
        <w:rPr>
          <w:color w:val="151515"/>
        </w:rPr>
        <w:t>CMID</w:t>
      </w:r>
      <w:r>
        <w:rPr>
          <w:color w:val="151515"/>
          <w:spacing w:val="-1"/>
        </w:rPr>
        <w:t xml:space="preserve"> </w:t>
      </w:r>
      <w:r>
        <w:rPr>
          <w:color w:val="151515"/>
          <w:spacing w:val="-2"/>
        </w:rPr>
        <w:t>Easements:</w:t>
      </w:r>
    </w:p>
    <w:p w14:paraId="0571E81D" w14:textId="77777777" w:rsidR="0086033A" w:rsidRDefault="0086033A">
      <w:pPr>
        <w:pStyle w:val="BodyText"/>
        <w:spacing w:before="4"/>
        <w:rPr>
          <w:sz w:val="24"/>
        </w:rPr>
      </w:pPr>
    </w:p>
    <w:p w14:paraId="7DE244B9" w14:textId="77777777" w:rsidR="0086033A" w:rsidRDefault="003D1AAD">
      <w:pPr>
        <w:pStyle w:val="ListParagraph"/>
        <w:numPr>
          <w:ilvl w:val="0"/>
          <w:numId w:val="4"/>
        </w:numPr>
        <w:tabs>
          <w:tab w:val="left" w:pos="1581"/>
          <w:tab w:val="left" w:pos="1582"/>
        </w:tabs>
        <w:rPr>
          <w:b/>
          <w:color w:val="151515"/>
          <w:sz w:val="21"/>
        </w:rPr>
      </w:pPr>
      <w:r>
        <w:rPr>
          <w:color w:val="151515"/>
          <w:sz w:val="20"/>
        </w:rPr>
        <w:t>Adjacent</w:t>
      </w:r>
      <w:r>
        <w:rPr>
          <w:color w:val="151515"/>
          <w:spacing w:val="9"/>
          <w:sz w:val="20"/>
        </w:rPr>
        <w:t xml:space="preserve"> </w:t>
      </w:r>
      <w:r>
        <w:rPr>
          <w:color w:val="151515"/>
          <w:sz w:val="20"/>
        </w:rPr>
        <w:t>to,</w:t>
      </w:r>
      <w:r>
        <w:rPr>
          <w:color w:val="151515"/>
          <w:spacing w:val="16"/>
          <w:sz w:val="20"/>
        </w:rPr>
        <w:t xml:space="preserve"> </w:t>
      </w:r>
      <w:r>
        <w:rPr>
          <w:color w:val="151515"/>
          <w:sz w:val="20"/>
        </w:rPr>
        <w:t>but</w:t>
      </w:r>
      <w:r>
        <w:rPr>
          <w:color w:val="151515"/>
          <w:spacing w:val="29"/>
          <w:sz w:val="20"/>
        </w:rPr>
        <w:t xml:space="preserve"> </w:t>
      </w:r>
      <w:r>
        <w:rPr>
          <w:color w:val="151515"/>
          <w:sz w:val="20"/>
        </w:rPr>
        <w:t>outside</w:t>
      </w:r>
      <w:r>
        <w:rPr>
          <w:color w:val="151515"/>
          <w:spacing w:val="-3"/>
          <w:sz w:val="20"/>
        </w:rPr>
        <w:t xml:space="preserve"> </w:t>
      </w:r>
      <w:r>
        <w:rPr>
          <w:color w:val="151515"/>
          <w:sz w:val="20"/>
        </w:rPr>
        <w:t>of</w:t>
      </w:r>
      <w:r>
        <w:rPr>
          <w:color w:val="151515"/>
          <w:spacing w:val="8"/>
          <w:sz w:val="20"/>
        </w:rPr>
        <w:t xml:space="preserve"> </w:t>
      </w:r>
      <w:r>
        <w:rPr>
          <w:color w:val="151515"/>
          <w:sz w:val="20"/>
        </w:rPr>
        <w:t>the</w:t>
      </w:r>
      <w:r>
        <w:rPr>
          <w:color w:val="151515"/>
          <w:spacing w:val="-7"/>
          <w:sz w:val="20"/>
        </w:rPr>
        <w:t xml:space="preserve"> </w:t>
      </w:r>
      <w:r>
        <w:rPr>
          <w:color w:val="151515"/>
          <w:sz w:val="20"/>
        </w:rPr>
        <w:t>Road</w:t>
      </w:r>
      <w:r>
        <w:rPr>
          <w:color w:val="151515"/>
          <w:spacing w:val="-3"/>
          <w:sz w:val="20"/>
        </w:rPr>
        <w:t xml:space="preserve"> </w:t>
      </w:r>
      <w:r>
        <w:rPr>
          <w:color w:val="151515"/>
          <w:sz w:val="20"/>
        </w:rPr>
        <w:t>Right</w:t>
      </w:r>
      <w:r>
        <w:rPr>
          <w:color w:val="505050"/>
          <w:sz w:val="20"/>
        </w:rPr>
        <w:t>-</w:t>
      </w:r>
      <w:r>
        <w:rPr>
          <w:color w:val="151515"/>
          <w:sz w:val="20"/>
        </w:rPr>
        <w:t>Of</w:t>
      </w:r>
      <w:r>
        <w:rPr>
          <w:color w:val="383838"/>
          <w:sz w:val="20"/>
        </w:rPr>
        <w:t>-</w:t>
      </w:r>
      <w:r>
        <w:rPr>
          <w:color w:val="383838"/>
          <w:spacing w:val="-4"/>
          <w:sz w:val="20"/>
        </w:rPr>
        <w:t>W</w:t>
      </w:r>
      <w:r>
        <w:rPr>
          <w:color w:val="151515"/>
          <w:spacing w:val="-4"/>
          <w:sz w:val="20"/>
        </w:rPr>
        <w:t>ay.</w:t>
      </w:r>
    </w:p>
    <w:p w14:paraId="6C736324" w14:textId="77777777" w:rsidR="0086033A" w:rsidRDefault="0086033A">
      <w:pPr>
        <w:pStyle w:val="BodyText"/>
        <w:spacing w:before="2"/>
        <w:rPr>
          <w:sz w:val="25"/>
        </w:rPr>
      </w:pPr>
    </w:p>
    <w:p w14:paraId="21AF58B0" w14:textId="77777777" w:rsidR="0086033A" w:rsidRDefault="003D1AAD">
      <w:pPr>
        <w:pStyle w:val="ListParagraph"/>
        <w:numPr>
          <w:ilvl w:val="0"/>
          <w:numId w:val="4"/>
        </w:numPr>
        <w:tabs>
          <w:tab w:val="left" w:pos="1570"/>
        </w:tabs>
        <w:spacing w:line="261" w:lineRule="auto"/>
        <w:ind w:left="1563" w:right="352" w:hanging="724"/>
        <w:jc w:val="both"/>
        <w:rPr>
          <w:rFonts w:ascii="Times New Roman"/>
          <w:color w:val="151515"/>
          <w:sz w:val="23"/>
        </w:rPr>
      </w:pPr>
      <w:r>
        <w:rPr>
          <w:color w:val="151515"/>
          <w:w w:val="105"/>
          <w:sz w:val="20"/>
        </w:rPr>
        <w:t>If the</w:t>
      </w:r>
      <w:r>
        <w:rPr>
          <w:color w:val="151515"/>
          <w:spacing w:val="-8"/>
          <w:w w:val="105"/>
          <w:sz w:val="20"/>
        </w:rPr>
        <w:t xml:space="preserve"> </w:t>
      </w:r>
      <w:r>
        <w:rPr>
          <w:color w:val="151515"/>
          <w:w w:val="105"/>
          <w:sz w:val="20"/>
        </w:rPr>
        <w:t>Public</w:t>
      </w:r>
      <w:r>
        <w:rPr>
          <w:color w:val="151515"/>
          <w:spacing w:val="-8"/>
          <w:w w:val="105"/>
          <w:sz w:val="20"/>
        </w:rPr>
        <w:t xml:space="preserve"> </w:t>
      </w:r>
      <w:r>
        <w:rPr>
          <w:color w:val="151515"/>
          <w:w w:val="105"/>
          <w:sz w:val="20"/>
        </w:rPr>
        <w:t>Utility</w:t>
      </w:r>
      <w:r>
        <w:rPr>
          <w:color w:val="151515"/>
          <w:spacing w:val="-8"/>
          <w:w w:val="105"/>
          <w:sz w:val="20"/>
        </w:rPr>
        <w:t xml:space="preserve"> </w:t>
      </w:r>
      <w:r>
        <w:rPr>
          <w:color w:val="151515"/>
          <w:w w:val="105"/>
          <w:sz w:val="20"/>
        </w:rPr>
        <w:t>Easement ("PUE")</w:t>
      </w:r>
      <w:r>
        <w:rPr>
          <w:color w:val="151515"/>
          <w:spacing w:val="-13"/>
          <w:w w:val="105"/>
          <w:sz w:val="20"/>
        </w:rPr>
        <w:t xml:space="preserve"> </w:t>
      </w:r>
      <w:r>
        <w:rPr>
          <w:color w:val="151515"/>
          <w:w w:val="105"/>
          <w:sz w:val="20"/>
        </w:rPr>
        <w:t>or Municipal</w:t>
      </w:r>
      <w:r>
        <w:rPr>
          <w:color w:val="151515"/>
          <w:spacing w:val="-6"/>
          <w:w w:val="105"/>
          <w:sz w:val="20"/>
        </w:rPr>
        <w:t xml:space="preserve"> </w:t>
      </w:r>
      <w:r>
        <w:rPr>
          <w:color w:val="151515"/>
          <w:w w:val="105"/>
          <w:sz w:val="20"/>
        </w:rPr>
        <w:t>Utility</w:t>
      </w:r>
      <w:r>
        <w:rPr>
          <w:color w:val="151515"/>
          <w:spacing w:val="-6"/>
          <w:w w:val="105"/>
          <w:sz w:val="20"/>
        </w:rPr>
        <w:t xml:space="preserve"> </w:t>
      </w:r>
      <w:r>
        <w:rPr>
          <w:color w:val="151515"/>
          <w:w w:val="105"/>
          <w:sz w:val="20"/>
        </w:rPr>
        <w:t>Easement ("MUE")</w:t>
      </w:r>
      <w:r>
        <w:rPr>
          <w:color w:val="151515"/>
          <w:spacing w:val="-4"/>
          <w:w w:val="105"/>
          <w:sz w:val="20"/>
        </w:rPr>
        <w:t xml:space="preserve"> </w:t>
      </w:r>
      <w:r>
        <w:rPr>
          <w:color w:val="151515"/>
          <w:w w:val="105"/>
          <w:sz w:val="20"/>
        </w:rPr>
        <w:t>is</w:t>
      </w:r>
      <w:r>
        <w:rPr>
          <w:color w:val="151515"/>
          <w:spacing w:val="-7"/>
          <w:w w:val="105"/>
          <w:sz w:val="20"/>
        </w:rPr>
        <w:t xml:space="preserve"> </w:t>
      </w:r>
      <w:r>
        <w:rPr>
          <w:color w:val="151515"/>
          <w:w w:val="105"/>
          <w:sz w:val="20"/>
        </w:rPr>
        <w:t>located outside</w:t>
      </w:r>
      <w:r>
        <w:rPr>
          <w:color w:val="151515"/>
          <w:spacing w:val="-15"/>
          <w:w w:val="105"/>
          <w:sz w:val="20"/>
        </w:rPr>
        <w:t xml:space="preserve"> </w:t>
      </w:r>
      <w:r>
        <w:rPr>
          <w:color w:val="151515"/>
          <w:w w:val="105"/>
          <w:sz w:val="20"/>
        </w:rPr>
        <w:t>of</w:t>
      </w:r>
      <w:r>
        <w:rPr>
          <w:color w:val="151515"/>
          <w:spacing w:val="-15"/>
          <w:w w:val="105"/>
          <w:sz w:val="20"/>
        </w:rPr>
        <w:t xml:space="preserve"> </w:t>
      </w:r>
      <w:r>
        <w:rPr>
          <w:color w:val="151515"/>
          <w:w w:val="105"/>
          <w:sz w:val="20"/>
        </w:rPr>
        <w:t>the</w:t>
      </w:r>
      <w:r>
        <w:rPr>
          <w:color w:val="151515"/>
          <w:spacing w:val="-14"/>
          <w:w w:val="105"/>
          <w:sz w:val="20"/>
        </w:rPr>
        <w:t xml:space="preserve"> </w:t>
      </w:r>
      <w:r>
        <w:rPr>
          <w:color w:val="151515"/>
          <w:w w:val="105"/>
          <w:sz w:val="20"/>
        </w:rPr>
        <w:t>Road</w:t>
      </w:r>
      <w:r>
        <w:rPr>
          <w:color w:val="151515"/>
          <w:spacing w:val="-15"/>
          <w:w w:val="105"/>
          <w:sz w:val="20"/>
        </w:rPr>
        <w:t xml:space="preserve"> </w:t>
      </w:r>
      <w:r>
        <w:rPr>
          <w:color w:val="151515"/>
          <w:w w:val="105"/>
          <w:sz w:val="20"/>
        </w:rPr>
        <w:t>Right-Of-Way,</w:t>
      </w:r>
      <w:r>
        <w:rPr>
          <w:color w:val="151515"/>
          <w:spacing w:val="-14"/>
          <w:w w:val="105"/>
          <w:sz w:val="20"/>
        </w:rPr>
        <w:t xml:space="preserve"> </w:t>
      </w:r>
      <w:r>
        <w:rPr>
          <w:color w:val="151515"/>
          <w:w w:val="105"/>
          <w:sz w:val="20"/>
        </w:rPr>
        <w:t>then</w:t>
      </w:r>
      <w:r>
        <w:rPr>
          <w:color w:val="151515"/>
          <w:spacing w:val="-15"/>
          <w:w w:val="105"/>
          <w:sz w:val="20"/>
        </w:rPr>
        <w:t xml:space="preserve"> </w:t>
      </w:r>
      <w:r>
        <w:rPr>
          <w:color w:val="232323"/>
          <w:w w:val="105"/>
          <w:sz w:val="20"/>
        </w:rPr>
        <w:t>adjacent</w:t>
      </w:r>
      <w:r>
        <w:rPr>
          <w:color w:val="232323"/>
          <w:spacing w:val="-15"/>
          <w:w w:val="105"/>
          <w:sz w:val="20"/>
        </w:rPr>
        <w:t xml:space="preserve"> </w:t>
      </w:r>
      <w:r>
        <w:rPr>
          <w:color w:val="151515"/>
          <w:w w:val="105"/>
          <w:sz w:val="20"/>
        </w:rPr>
        <w:t>to,</w:t>
      </w:r>
      <w:r>
        <w:rPr>
          <w:color w:val="151515"/>
          <w:spacing w:val="-14"/>
          <w:w w:val="105"/>
          <w:sz w:val="20"/>
        </w:rPr>
        <w:t xml:space="preserve"> </w:t>
      </w:r>
      <w:r>
        <w:rPr>
          <w:color w:val="151515"/>
          <w:w w:val="105"/>
          <w:sz w:val="20"/>
        </w:rPr>
        <w:t>but</w:t>
      </w:r>
      <w:r>
        <w:rPr>
          <w:color w:val="151515"/>
          <w:spacing w:val="-15"/>
          <w:w w:val="105"/>
          <w:sz w:val="20"/>
        </w:rPr>
        <w:t xml:space="preserve"> </w:t>
      </w:r>
      <w:r>
        <w:rPr>
          <w:color w:val="151515"/>
          <w:w w:val="105"/>
          <w:sz w:val="20"/>
        </w:rPr>
        <w:t>outside</w:t>
      </w:r>
      <w:r>
        <w:rPr>
          <w:color w:val="151515"/>
          <w:spacing w:val="-14"/>
          <w:w w:val="105"/>
          <w:sz w:val="20"/>
        </w:rPr>
        <w:t xml:space="preserve"> </w:t>
      </w:r>
      <w:r>
        <w:rPr>
          <w:color w:val="151515"/>
          <w:w w:val="105"/>
          <w:sz w:val="20"/>
        </w:rPr>
        <w:t>of</w:t>
      </w:r>
      <w:r>
        <w:rPr>
          <w:color w:val="151515"/>
          <w:spacing w:val="-15"/>
          <w:w w:val="105"/>
          <w:sz w:val="20"/>
        </w:rPr>
        <w:t xml:space="preserve"> </w:t>
      </w:r>
      <w:r>
        <w:rPr>
          <w:color w:val="151515"/>
          <w:w w:val="105"/>
          <w:sz w:val="20"/>
        </w:rPr>
        <w:t>the</w:t>
      </w:r>
      <w:r>
        <w:rPr>
          <w:color w:val="151515"/>
          <w:spacing w:val="-15"/>
          <w:w w:val="105"/>
          <w:sz w:val="20"/>
        </w:rPr>
        <w:t xml:space="preserve"> </w:t>
      </w:r>
      <w:r>
        <w:rPr>
          <w:color w:val="151515"/>
          <w:w w:val="105"/>
          <w:sz w:val="20"/>
        </w:rPr>
        <w:t>PUE</w:t>
      </w:r>
      <w:r>
        <w:rPr>
          <w:color w:val="151515"/>
          <w:spacing w:val="-14"/>
          <w:w w:val="105"/>
          <w:sz w:val="20"/>
        </w:rPr>
        <w:t xml:space="preserve"> </w:t>
      </w:r>
      <w:r>
        <w:rPr>
          <w:color w:val="232323"/>
          <w:w w:val="105"/>
          <w:sz w:val="20"/>
        </w:rPr>
        <w:t>or</w:t>
      </w:r>
      <w:r>
        <w:rPr>
          <w:color w:val="232323"/>
          <w:spacing w:val="-11"/>
          <w:w w:val="105"/>
          <w:sz w:val="20"/>
        </w:rPr>
        <w:t xml:space="preserve"> </w:t>
      </w:r>
      <w:r>
        <w:rPr>
          <w:color w:val="232323"/>
          <w:w w:val="105"/>
          <w:sz w:val="20"/>
        </w:rPr>
        <w:t>MUE</w:t>
      </w:r>
      <w:r>
        <w:rPr>
          <w:color w:val="232323"/>
          <w:spacing w:val="-14"/>
          <w:w w:val="105"/>
          <w:sz w:val="20"/>
        </w:rPr>
        <w:t xml:space="preserve"> </w:t>
      </w:r>
      <w:r>
        <w:rPr>
          <w:color w:val="151515"/>
          <w:w w:val="105"/>
          <w:sz w:val="20"/>
        </w:rPr>
        <w:t>and the Road Right-Of-Way.</w:t>
      </w:r>
    </w:p>
    <w:p w14:paraId="5EEA0E1C" w14:textId="77777777" w:rsidR="0086033A" w:rsidRDefault="0086033A">
      <w:pPr>
        <w:pStyle w:val="BodyText"/>
        <w:spacing w:before="10"/>
        <w:rPr>
          <w:sz w:val="25"/>
        </w:rPr>
      </w:pPr>
    </w:p>
    <w:p w14:paraId="542C2E86" w14:textId="77777777" w:rsidR="0086033A" w:rsidRDefault="003D1AAD">
      <w:pPr>
        <w:pStyle w:val="ListParagraph"/>
        <w:numPr>
          <w:ilvl w:val="0"/>
          <w:numId w:val="4"/>
        </w:numPr>
        <w:tabs>
          <w:tab w:val="left" w:pos="1565"/>
        </w:tabs>
        <w:spacing w:line="273" w:lineRule="auto"/>
        <w:ind w:left="1558" w:right="369" w:hanging="723"/>
        <w:jc w:val="both"/>
        <w:rPr>
          <w:color w:val="151515"/>
          <w:sz w:val="20"/>
        </w:rPr>
      </w:pPr>
      <w:r>
        <w:rPr>
          <w:color w:val="151515"/>
          <w:w w:val="105"/>
          <w:sz w:val="20"/>
        </w:rPr>
        <w:t xml:space="preserve">Within, or partially within, the Road Right-Of-Way, but </w:t>
      </w:r>
      <w:r>
        <w:rPr>
          <w:color w:val="232323"/>
          <w:w w:val="105"/>
          <w:sz w:val="20"/>
        </w:rPr>
        <w:t xml:space="preserve">a </w:t>
      </w:r>
      <w:r>
        <w:rPr>
          <w:color w:val="151515"/>
          <w:w w:val="105"/>
          <w:sz w:val="20"/>
        </w:rPr>
        <w:t xml:space="preserve">minimum of </w:t>
      </w:r>
      <w:r>
        <w:rPr>
          <w:color w:val="232323"/>
          <w:w w:val="105"/>
          <w:sz w:val="20"/>
        </w:rPr>
        <w:t xml:space="preserve">10 </w:t>
      </w:r>
      <w:r>
        <w:rPr>
          <w:color w:val="151515"/>
          <w:w w:val="105"/>
          <w:sz w:val="20"/>
        </w:rPr>
        <w:t xml:space="preserve">feet back of </w:t>
      </w:r>
      <w:r>
        <w:rPr>
          <w:color w:val="232323"/>
          <w:w w:val="105"/>
          <w:sz w:val="20"/>
        </w:rPr>
        <w:t xml:space="preserve">curb. </w:t>
      </w:r>
      <w:r>
        <w:rPr>
          <w:color w:val="151515"/>
          <w:w w:val="105"/>
          <w:sz w:val="20"/>
        </w:rPr>
        <w:t xml:space="preserve">Right turn lanes </w:t>
      </w:r>
      <w:r>
        <w:rPr>
          <w:color w:val="232323"/>
          <w:w w:val="105"/>
          <w:sz w:val="20"/>
        </w:rPr>
        <w:t xml:space="preserve">and </w:t>
      </w:r>
      <w:r>
        <w:rPr>
          <w:color w:val="151515"/>
          <w:w w:val="105"/>
          <w:sz w:val="20"/>
        </w:rPr>
        <w:t>bus</w:t>
      </w:r>
      <w:r>
        <w:rPr>
          <w:color w:val="151515"/>
          <w:spacing w:val="-8"/>
          <w:w w:val="105"/>
          <w:sz w:val="20"/>
        </w:rPr>
        <w:t xml:space="preserve"> </w:t>
      </w:r>
      <w:r>
        <w:rPr>
          <w:color w:val="151515"/>
          <w:w w:val="105"/>
          <w:sz w:val="20"/>
        </w:rPr>
        <w:t xml:space="preserve">bays </w:t>
      </w:r>
      <w:r>
        <w:rPr>
          <w:color w:val="232323"/>
          <w:w w:val="105"/>
          <w:sz w:val="20"/>
        </w:rPr>
        <w:t xml:space="preserve">are </w:t>
      </w:r>
      <w:r>
        <w:rPr>
          <w:color w:val="151515"/>
          <w:w w:val="105"/>
          <w:sz w:val="20"/>
        </w:rPr>
        <w:t>exempt from</w:t>
      </w:r>
      <w:r>
        <w:rPr>
          <w:color w:val="151515"/>
          <w:spacing w:val="-1"/>
          <w:w w:val="105"/>
          <w:sz w:val="20"/>
        </w:rPr>
        <w:t xml:space="preserve"> </w:t>
      </w:r>
      <w:r>
        <w:rPr>
          <w:color w:val="151515"/>
          <w:w w:val="105"/>
          <w:sz w:val="20"/>
        </w:rPr>
        <w:t xml:space="preserve">this requirement; however, they </w:t>
      </w:r>
      <w:r>
        <w:rPr>
          <w:color w:val="232323"/>
          <w:w w:val="105"/>
          <w:sz w:val="20"/>
        </w:rPr>
        <w:t>are</w:t>
      </w:r>
      <w:r>
        <w:rPr>
          <w:color w:val="232323"/>
          <w:spacing w:val="-19"/>
          <w:w w:val="105"/>
          <w:sz w:val="20"/>
        </w:rPr>
        <w:t xml:space="preserve"> </w:t>
      </w:r>
      <w:r>
        <w:rPr>
          <w:color w:val="151515"/>
          <w:w w:val="105"/>
          <w:sz w:val="20"/>
        </w:rPr>
        <w:t>subject</w:t>
      </w:r>
      <w:r>
        <w:rPr>
          <w:color w:val="151515"/>
          <w:spacing w:val="-15"/>
          <w:w w:val="105"/>
          <w:sz w:val="20"/>
        </w:rPr>
        <w:t xml:space="preserve"> </w:t>
      </w:r>
      <w:r>
        <w:rPr>
          <w:color w:val="151515"/>
          <w:w w:val="105"/>
          <w:sz w:val="20"/>
        </w:rPr>
        <w:t>to the</w:t>
      </w:r>
      <w:r>
        <w:rPr>
          <w:color w:val="151515"/>
          <w:spacing w:val="-15"/>
          <w:w w:val="105"/>
          <w:sz w:val="20"/>
        </w:rPr>
        <w:t xml:space="preserve"> </w:t>
      </w:r>
      <w:r>
        <w:rPr>
          <w:color w:val="232323"/>
          <w:w w:val="105"/>
          <w:sz w:val="20"/>
        </w:rPr>
        <w:t>restrictions</w:t>
      </w:r>
      <w:r>
        <w:rPr>
          <w:color w:val="232323"/>
          <w:spacing w:val="-11"/>
          <w:w w:val="105"/>
          <w:sz w:val="20"/>
        </w:rPr>
        <w:t xml:space="preserve"> </w:t>
      </w:r>
      <w:r>
        <w:rPr>
          <w:color w:val="151515"/>
          <w:w w:val="105"/>
          <w:sz w:val="20"/>
        </w:rPr>
        <w:t>and</w:t>
      </w:r>
      <w:r>
        <w:rPr>
          <w:color w:val="151515"/>
          <w:spacing w:val="-14"/>
          <w:w w:val="105"/>
          <w:sz w:val="20"/>
        </w:rPr>
        <w:t xml:space="preserve"> </w:t>
      </w:r>
      <w:r>
        <w:rPr>
          <w:color w:val="151515"/>
          <w:w w:val="105"/>
          <w:sz w:val="20"/>
        </w:rPr>
        <w:t>other</w:t>
      </w:r>
      <w:r>
        <w:rPr>
          <w:color w:val="151515"/>
          <w:spacing w:val="-15"/>
          <w:w w:val="105"/>
          <w:sz w:val="20"/>
        </w:rPr>
        <w:t xml:space="preserve"> </w:t>
      </w:r>
      <w:r>
        <w:rPr>
          <w:color w:val="151515"/>
          <w:w w:val="105"/>
          <w:sz w:val="20"/>
        </w:rPr>
        <w:t>criteria</w:t>
      </w:r>
      <w:r>
        <w:rPr>
          <w:color w:val="151515"/>
          <w:spacing w:val="-12"/>
          <w:w w:val="105"/>
          <w:sz w:val="20"/>
        </w:rPr>
        <w:t xml:space="preserve"> </w:t>
      </w:r>
      <w:r>
        <w:rPr>
          <w:color w:val="151515"/>
          <w:w w:val="105"/>
          <w:sz w:val="20"/>
        </w:rPr>
        <w:t>belo</w:t>
      </w:r>
      <w:r>
        <w:rPr>
          <w:color w:val="151515"/>
          <w:w w:val="105"/>
          <w:sz w:val="20"/>
        </w:rPr>
        <w:t>w.</w:t>
      </w:r>
      <w:r>
        <w:rPr>
          <w:color w:val="151515"/>
          <w:spacing w:val="-17"/>
          <w:w w:val="105"/>
          <w:sz w:val="20"/>
        </w:rPr>
        <w:t xml:space="preserve"> </w:t>
      </w:r>
      <w:r>
        <w:rPr>
          <w:color w:val="151515"/>
          <w:w w:val="105"/>
          <w:sz w:val="20"/>
        </w:rPr>
        <w:t>(See</w:t>
      </w:r>
      <w:r>
        <w:rPr>
          <w:color w:val="151515"/>
          <w:spacing w:val="-11"/>
          <w:w w:val="105"/>
          <w:sz w:val="20"/>
        </w:rPr>
        <w:t xml:space="preserve"> </w:t>
      </w:r>
      <w:r>
        <w:rPr>
          <w:color w:val="151515"/>
          <w:w w:val="105"/>
          <w:sz w:val="20"/>
        </w:rPr>
        <w:t>Attached</w:t>
      </w:r>
      <w:r>
        <w:rPr>
          <w:color w:val="151515"/>
          <w:spacing w:val="-5"/>
          <w:w w:val="105"/>
          <w:sz w:val="20"/>
        </w:rPr>
        <w:t xml:space="preserve"> </w:t>
      </w:r>
      <w:r>
        <w:rPr>
          <w:color w:val="151515"/>
          <w:w w:val="105"/>
          <w:sz w:val="20"/>
        </w:rPr>
        <w:t>Examples.)</w:t>
      </w:r>
    </w:p>
    <w:p w14:paraId="3E01A92A" w14:textId="77777777" w:rsidR="0086033A" w:rsidRDefault="0086033A">
      <w:pPr>
        <w:pStyle w:val="BodyText"/>
        <w:spacing w:before="11"/>
        <w:rPr>
          <w:sz w:val="22"/>
        </w:rPr>
      </w:pPr>
    </w:p>
    <w:p w14:paraId="60C38BF8" w14:textId="77777777" w:rsidR="0086033A" w:rsidRDefault="003D1AAD">
      <w:pPr>
        <w:ind w:left="824"/>
        <w:rPr>
          <w:b/>
          <w:sz w:val="18"/>
        </w:rPr>
      </w:pPr>
      <w:r>
        <w:rPr>
          <w:b/>
          <w:color w:val="151515"/>
          <w:w w:val="105"/>
          <w:sz w:val="18"/>
        </w:rPr>
        <w:t>Restrictions</w:t>
      </w:r>
      <w:r>
        <w:rPr>
          <w:b/>
          <w:color w:val="151515"/>
          <w:spacing w:val="10"/>
          <w:w w:val="105"/>
          <w:sz w:val="18"/>
        </w:rPr>
        <w:t xml:space="preserve"> </w:t>
      </w:r>
      <w:r>
        <w:rPr>
          <w:b/>
          <w:color w:val="151515"/>
          <w:w w:val="105"/>
          <w:sz w:val="18"/>
        </w:rPr>
        <w:t>and</w:t>
      </w:r>
      <w:r>
        <w:rPr>
          <w:b/>
          <w:color w:val="151515"/>
          <w:spacing w:val="1"/>
          <w:w w:val="105"/>
          <w:sz w:val="18"/>
        </w:rPr>
        <w:t xml:space="preserve"> </w:t>
      </w:r>
      <w:r>
        <w:rPr>
          <w:b/>
          <w:color w:val="151515"/>
          <w:w w:val="105"/>
          <w:sz w:val="18"/>
        </w:rPr>
        <w:t>Other</w:t>
      </w:r>
      <w:r>
        <w:rPr>
          <w:b/>
          <w:color w:val="151515"/>
          <w:spacing w:val="-11"/>
          <w:w w:val="105"/>
          <w:sz w:val="18"/>
        </w:rPr>
        <w:t xml:space="preserve"> </w:t>
      </w:r>
      <w:r>
        <w:rPr>
          <w:b/>
          <w:color w:val="151515"/>
          <w:spacing w:val="-2"/>
          <w:w w:val="105"/>
          <w:sz w:val="18"/>
        </w:rPr>
        <w:t>Criteria</w:t>
      </w:r>
    </w:p>
    <w:p w14:paraId="48DD8F85" w14:textId="77777777" w:rsidR="0086033A" w:rsidRDefault="003D1AAD">
      <w:pPr>
        <w:pStyle w:val="ListParagraph"/>
        <w:numPr>
          <w:ilvl w:val="0"/>
          <w:numId w:val="3"/>
        </w:numPr>
        <w:tabs>
          <w:tab w:val="left" w:pos="1543"/>
        </w:tabs>
        <w:spacing w:before="63" w:line="249" w:lineRule="auto"/>
        <w:ind w:right="381" w:hanging="722"/>
        <w:jc w:val="both"/>
        <w:rPr>
          <w:color w:val="151515"/>
          <w:sz w:val="20"/>
        </w:rPr>
      </w:pPr>
      <w:r>
        <w:rPr>
          <w:color w:val="151515"/>
          <w:w w:val="105"/>
          <w:sz w:val="20"/>
        </w:rPr>
        <w:t xml:space="preserve">CMID </w:t>
      </w:r>
      <w:r>
        <w:rPr>
          <w:color w:val="232323"/>
          <w:w w:val="105"/>
          <w:sz w:val="20"/>
        </w:rPr>
        <w:t xml:space="preserve">Easements </w:t>
      </w:r>
      <w:r>
        <w:rPr>
          <w:color w:val="151515"/>
          <w:w w:val="105"/>
          <w:sz w:val="20"/>
        </w:rPr>
        <w:t xml:space="preserve">must be placed outside </w:t>
      </w:r>
      <w:r>
        <w:rPr>
          <w:color w:val="232323"/>
          <w:w w:val="105"/>
          <w:sz w:val="20"/>
        </w:rPr>
        <w:t xml:space="preserve">of </w:t>
      </w:r>
      <w:r>
        <w:rPr>
          <w:color w:val="151515"/>
          <w:w w:val="105"/>
          <w:sz w:val="20"/>
        </w:rPr>
        <w:t xml:space="preserve">the pavement </w:t>
      </w:r>
      <w:r>
        <w:rPr>
          <w:color w:val="232323"/>
          <w:w w:val="105"/>
          <w:sz w:val="20"/>
        </w:rPr>
        <w:t xml:space="preserve">section, </w:t>
      </w:r>
      <w:proofErr w:type="gramStart"/>
      <w:r>
        <w:rPr>
          <w:color w:val="232323"/>
          <w:w w:val="105"/>
          <w:sz w:val="20"/>
        </w:rPr>
        <w:t>curb</w:t>
      </w:r>
      <w:proofErr w:type="gramEnd"/>
      <w:r>
        <w:rPr>
          <w:color w:val="232323"/>
          <w:w w:val="105"/>
          <w:sz w:val="20"/>
        </w:rPr>
        <w:t xml:space="preserve"> </w:t>
      </w:r>
      <w:r>
        <w:rPr>
          <w:color w:val="151515"/>
          <w:w w:val="105"/>
          <w:sz w:val="20"/>
        </w:rPr>
        <w:t xml:space="preserve">and </w:t>
      </w:r>
      <w:r>
        <w:rPr>
          <w:color w:val="232323"/>
          <w:w w:val="105"/>
          <w:sz w:val="20"/>
        </w:rPr>
        <w:t xml:space="preserve">gutter, </w:t>
      </w:r>
      <w:r>
        <w:rPr>
          <w:color w:val="151515"/>
          <w:w w:val="105"/>
          <w:sz w:val="20"/>
        </w:rPr>
        <w:t>where</w:t>
      </w:r>
      <w:r>
        <w:rPr>
          <w:color w:val="151515"/>
          <w:spacing w:val="-6"/>
          <w:w w:val="105"/>
          <w:sz w:val="20"/>
        </w:rPr>
        <w:t xml:space="preserve"> </w:t>
      </w:r>
      <w:r>
        <w:rPr>
          <w:color w:val="151515"/>
          <w:w w:val="105"/>
          <w:sz w:val="20"/>
        </w:rPr>
        <w:t>practical.</w:t>
      </w:r>
    </w:p>
    <w:p w14:paraId="76D7C6C4" w14:textId="77777777" w:rsidR="0086033A" w:rsidRDefault="0086033A">
      <w:pPr>
        <w:pStyle w:val="BodyText"/>
        <w:spacing w:before="4"/>
        <w:rPr>
          <w:sz w:val="27"/>
        </w:rPr>
      </w:pPr>
    </w:p>
    <w:p w14:paraId="4EF14B28" w14:textId="77777777" w:rsidR="0086033A" w:rsidRDefault="003D1AAD">
      <w:pPr>
        <w:pStyle w:val="ListParagraph"/>
        <w:numPr>
          <w:ilvl w:val="0"/>
          <w:numId w:val="3"/>
        </w:numPr>
        <w:tabs>
          <w:tab w:val="left" w:pos="1546"/>
        </w:tabs>
        <w:spacing w:line="264" w:lineRule="auto"/>
        <w:ind w:left="1537" w:right="390" w:hanging="728"/>
        <w:jc w:val="both"/>
        <w:rPr>
          <w:color w:val="151515"/>
          <w:sz w:val="20"/>
        </w:rPr>
      </w:pPr>
      <w:r>
        <w:rPr>
          <w:color w:val="232323"/>
          <w:sz w:val="20"/>
        </w:rPr>
        <w:t>A</w:t>
      </w:r>
      <w:r>
        <w:rPr>
          <w:color w:val="232323"/>
          <w:spacing w:val="-9"/>
          <w:sz w:val="20"/>
        </w:rPr>
        <w:t xml:space="preserve"> </w:t>
      </w:r>
      <w:r>
        <w:rPr>
          <w:color w:val="232323"/>
          <w:sz w:val="20"/>
        </w:rPr>
        <w:t xml:space="preserve">sidewalk </w:t>
      </w:r>
      <w:r>
        <w:rPr>
          <w:color w:val="151515"/>
          <w:sz w:val="20"/>
        </w:rPr>
        <w:t>may</w:t>
      </w:r>
      <w:r>
        <w:rPr>
          <w:color w:val="151515"/>
          <w:spacing w:val="-2"/>
          <w:sz w:val="20"/>
        </w:rPr>
        <w:t xml:space="preserve"> </w:t>
      </w:r>
      <w:r>
        <w:rPr>
          <w:color w:val="151515"/>
          <w:sz w:val="20"/>
        </w:rPr>
        <w:t>be</w:t>
      </w:r>
      <w:r>
        <w:rPr>
          <w:color w:val="151515"/>
          <w:spacing w:val="-14"/>
          <w:sz w:val="20"/>
        </w:rPr>
        <w:t xml:space="preserve"> </w:t>
      </w:r>
      <w:r>
        <w:rPr>
          <w:color w:val="151515"/>
          <w:sz w:val="20"/>
        </w:rPr>
        <w:t>placed over</w:t>
      </w:r>
      <w:r>
        <w:rPr>
          <w:color w:val="151515"/>
          <w:spacing w:val="-8"/>
          <w:sz w:val="20"/>
        </w:rPr>
        <w:t xml:space="preserve"> </w:t>
      </w:r>
      <w:r>
        <w:rPr>
          <w:color w:val="151515"/>
          <w:sz w:val="20"/>
        </w:rPr>
        <w:t>an</w:t>
      </w:r>
      <w:r>
        <w:rPr>
          <w:color w:val="151515"/>
          <w:spacing w:val="-14"/>
          <w:sz w:val="20"/>
        </w:rPr>
        <w:t xml:space="preserve"> </w:t>
      </w:r>
      <w:r>
        <w:rPr>
          <w:color w:val="232323"/>
          <w:sz w:val="20"/>
        </w:rPr>
        <w:t>CMID</w:t>
      </w:r>
      <w:r>
        <w:rPr>
          <w:color w:val="232323"/>
          <w:spacing w:val="-2"/>
          <w:sz w:val="20"/>
        </w:rPr>
        <w:t xml:space="preserve"> </w:t>
      </w:r>
      <w:r>
        <w:rPr>
          <w:color w:val="232323"/>
          <w:sz w:val="20"/>
        </w:rPr>
        <w:t>Easement, subject</w:t>
      </w:r>
      <w:r>
        <w:rPr>
          <w:color w:val="232323"/>
          <w:spacing w:val="-4"/>
          <w:sz w:val="20"/>
        </w:rPr>
        <w:t xml:space="preserve"> </w:t>
      </w:r>
      <w:r>
        <w:rPr>
          <w:color w:val="151515"/>
          <w:sz w:val="20"/>
        </w:rPr>
        <w:t>to</w:t>
      </w:r>
      <w:r>
        <w:rPr>
          <w:color w:val="151515"/>
          <w:spacing w:val="25"/>
          <w:sz w:val="20"/>
        </w:rPr>
        <w:t xml:space="preserve"> </w:t>
      </w:r>
      <w:r>
        <w:rPr>
          <w:color w:val="151515"/>
          <w:sz w:val="20"/>
        </w:rPr>
        <w:t>CMID</w:t>
      </w:r>
      <w:r>
        <w:rPr>
          <w:color w:val="151515"/>
          <w:spacing w:val="-11"/>
          <w:sz w:val="20"/>
        </w:rPr>
        <w:t xml:space="preserve"> </w:t>
      </w:r>
      <w:r>
        <w:rPr>
          <w:color w:val="151515"/>
          <w:sz w:val="20"/>
        </w:rPr>
        <w:t>approval of the</w:t>
      </w:r>
      <w:r>
        <w:rPr>
          <w:color w:val="151515"/>
          <w:spacing w:val="27"/>
          <w:sz w:val="20"/>
        </w:rPr>
        <w:t xml:space="preserve"> </w:t>
      </w:r>
      <w:r>
        <w:rPr>
          <w:color w:val="232323"/>
          <w:sz w:val="20"/>
        </w:rPr>
        <w:t xml:space="preserve">plan </w:t>
      </w:r>
      <w:r>
        <w:rPr>
          <w:color w:val="151515"/>
          <w:sz w:val="20"/>
        </w:rPr>
        <w:t>and</w:t>
      </w:r>
      <w:r>
        <w:rPr>
          <w:color w:val="151515"/>
          <w:spacing w:val="-1"/>
          <w:sz w:val="20"/>
        </w:rPr>
        <w:t xml:space="preserve"> </w:t>
      </w:r>
      <w:r>
        <w:rPr>
          <w:color w:val="151515"/>
          <w:sz w:val="20"/>
        </w:rPr>
        <w:t xml:space="preserve">to </w:t>
      </w:r>
      <w:r>
        <w:rPr>
          <w:color w:val="232323"/>
          <w:sz w:val="20"/>
        </w:rPr>
        <w:t>the</w:t>
      </w:r>
      <w:r>
        <w:rPr>
          <w:color w:val="232323"/>
          <w:spacing w:val="40"/>
          <w:sz w:val="20"/>
        </w:rPr>
        <w:t xml:space="preserve"> </w:t>
      </w:r>
      <w:r>
        <w:rPr>
          <w:color w:val="151515"/>
          <w:sz w:val="20"/>
        </w:rPr>
        <w:t xml:space="preserve">terms and </w:t>
      </w:r>
      <w:r>
        <w:rPr>
          <w:color w:val="232323"/>
          <w:sz w:val="20"/>
        </w:rPr>
        <w:t xml:space="preserve">conditions </w:t>
      </w:r>
      <w:r>
        <w:rPr>
          <w:color w:val="151515"/>
          <w:sz w:val="20"/>
        </w:rPr>
        <w:t>of</w:t>
      </w:r>
      <w:r>
        <w:rPr>
          <w:color w:val="151515"/>
          <w:spacing w:val="40"/>
          <w:sz w:val="20"/>
        </w:rPr>
        <w:t xml:space="preserve"> </w:t>
      </w:r>
      <w:r>
        <w:rPr>
          <w:color w:val="151515"/>
          <w:sz w:val="20"/>
        </w:rPr>
        <w:t>the CMID</w:t>
      </w:r>
      <w:r>
        <w:rPr>
          <w:color w:val="151515"/>
          <w:spacing w:val="-16"/>
          <w:sz w:val="20"/>
        </w:rPr>
        <w:t xml:space="preserve"> </w:t>
      </w:r>
      <w:r>
        <w:rPr>
          <w:color w:val="151515"/>
          <w:sz w:val="20"/>
        </w:rPr>
        <w:t>Easement.</w:t>
      </w:r>
    </w:p>
    <w:p w14:paraId="19DD2469" w14:textId="77777777" w:rsidR="0086033A" w:rsidRDefault="0086033A">
      <w:pPr>
        <w:pStyle w:val="BodyText"/>
        <w:rPr>
          <w:sz w:val="25"/>
        </w:rPr>
      </w:pPr>
    </w:p>
    <w:p w14:paraId="53CA92AE" w14:textId="77777777" w:rsidR="0086033A" w:rsidRDefault="003D1AAD">
      <w:pPr>
        <w:pStyle w:val="ListParagraph"/>
        <w:numPr>
          <w:ilvl w:val="0"/>
          <w:numId w:val="3"/>
        </w:numPr>
        <w:tabs>
          <w:tab w:val="left" w:pos="1529"/>
          <w:tab w:val="left" w:pos="1530"/>
        </w:tabs>
        <w:ind w:left="1529" w:hanging="730"/>
        <w:rPr>
          <w:color w:val="151515"/>
          <w:sz w:val="20"/>
        </w:rPr>
      </w:pPr>
      <w:r>
        <w:rPr>
          <w:color w:val="151515"/>
          <w:sz w:val="20"/>
        </w:rPr>
        <w:t>Drainage</w:t>
      </w:r>
      <w:r>
        <w:rPr>
          <w:color w:val="151515"/>
          <w:spacing w:val="17"/>
          <w:sz w:val="20"/>
        </w:rPr>
        <w:t xml:space="preserve"> </w:t>
      </w:r>
      <w:r>
        <w:rPr>
          <w:color w:val="232323"/>
          <w:sz w:val="20"/>
        </w:rPr>
        <w:t>channels</w:t>
      </w:r>
      <w:r>
        <w:rPr>
          <w:color w:val="232323"/>
          <w:spacing w:val="3"/>
          <w:sz w:val="20"/>
        </w:rPr>
        <w:t xml:space="preserve"> </w:t>
      </w:r>
      <w:r>
        <w:rPr>
          <w:color w:val="232323"/>
          <w:sz w:val="20"/>
        </w:rPr>
        <w:t>and</w:t>
      </w:r>
      <w:r>
        <w:rPr>
          <w:color w:val="232323"/>
          <w:spacing w:val="3"/>
          <w:sz w:val="20"/>
        </w:rPr>
        <w:t xml:space="preserve"> </w:t>
      </w:r>
      <w:r>
        <w:rPr>
          <w:color w:val="151515"/>
          <w:sz w:val="20"/>
        </w:rPr>
        <w:t>retention</w:t>
      </w:r>
      <w:r>
        <w:rPr>
          <w:color w:val="151515"/>
          <w:spacing w:val="17"/>
          <w:sz w:val="20"/>
        </w:rPr>
        <w:t xml:space="preserve"> </w:t>
      </w:r>
      <w:r>
        <w:rPr>
          <w:color w:val="232323"/>
          <w:sz w:val="20"/>
        </w:rPr>
        <w:t>basins</w:t>
      </w:r>
      <w:r>
        <w:rPr>
          <w:color w:val="232323"/>
          <w:spacing w:val="3"/>
          <w:sz w:val="20"/>
        </w:rPr>
        <w:t xml:space="preserve"> </w:t>
      </w:r>
      <w:r>
        <w:rPr>
          <w:color w:val="151515"/>
          <w:sz w:val="20"/>
        </w:rPr>
        <w:t>are</w:t>
      </w:r>
      <w:r>
        <w:rPr>
          <w:color w:val="151515"/>
          <w:spacing w:val="2"/>
          <w:sz w:val="20"/>
        </w:rPr>
        <w:t xml:space="preserve"> </w:t>
      </w:r>
      <w:r>
        <w:rPr>
          <w:color w:val="151515"/>
          <w:sz w:val="20"/>
        </w:rPr>
        <w:t>not</w:t>
      </w:r>
      <w:r>
        <w:rPr>
          <w:color w:val="151515"/>
          <w:spacing w:val="-2"/>
          <w:sz w:val="20"/>
        </w:rPr>
        <w:t xml:space="preserve"> </w:t>
      </w:r>
      <w:r>
        <w:rPr>
          <w:color w:val="151515"/>
          <w:sz w:val="20"/>
        </w:rPr>
        <w:t>allowed</w:t>
      </w:r>
      <w:r>
        <w:rPr>
          <w:color w:val="151515"/>
          <w:spacing w:val="12"/>
          <w:sz w:val="20"/>
        </w:rPr>
        <w:t xml:space="preserve"> </w:t>
      </w:r>
      <w:r>
        <w:rPr>
          <w:color w:val="151515"/>
          <w:sz w:val="20"/>
        </w:rPr>
        <w:t>within</w:t>
      </w:r>
      <w:r>
        <w:rPr>
          <w:color w:val="151515"/>
          <w:spacing w:val="-7"/>
          <w:sz w:val="20"/>
        </w:rPr>
        <w:t xml:space="preserve"> </w:t>
      </w:r>
      <w:r>
        <w:rPr>
          <w:color w:val="151515"/>
          <w:sz w:val="20"/>
        </w:rPr>
        <w:t>CMID</w:t>
      </w:r>
      <w:r>
        <w:rPr>
          <w:color w:val="151515"/>
          <w:spacing w:val="-25"/>
          <w:sz w:val="20"/>
        </w:rPr>
        <w:t xml:space="preserve"> </w:t>
      </w:r>
      <w:r>
        <w:rPr>
          <w:color w:val="151515"/>
          <w:spacing w:val="-2"/>
          <w:sz w:val="20"/>
        </w:rPr>
        <w:t>Easements.</w:t>
      </w:r>
    </w:p>
    <w:p w14:paraId="1D6A0271" w14:textId="77777777" w:rsidR="0086033A" w:rsidRDefault="0086033A">
      <w:pPr>
        <w:pStyle w:val="BodyText"/>
        <w:spacing w:before="2"/>
        <w:rPr>
          <w:sz w:val="25"/>
        </w:rPr>
      </w:pPr>
    </w:p>
    <w:p w14:paraId="06EC6BBE" w14:textId="77777777" w:rsidR="0086033A" w:rsidRDefault="003D1AAD">
      <w:pPr>
        <w:pStyle w:val="ListParagraph"/>
        <w:numPr>
          <w:ilvl w:val="0"/>
          <w:numId w:val="3"/>
        </w:numPr>
        <w:tabs>
          <w:tab w:val="left" w:pos="1520"/>
          <w:tab w:val="left" w:pos="1521"/>
        </w:tabs>
        <w:ind w:left="1520" w:hanging="729"/>
        <w:rPr>
          <w:color w:val="151515"/>
          <w:sz w:val="20"/>
        </w:rPr>
      </w:pPr>
      <w:r>
        <w:rPr>
          <w:color w:val="151515"/>
          <w:sz w:val="20"/>
        </w:rPr>
        <w:t>Cross</w:t>
      </w:r>
      <w:r>
        <w:rPr>
          <w:color w:val="151515"/>
          <w:spacing w:val="-20"/>
          <w:sz w:val="20"/>
        </w:rPr>
        <w:t xml:space="preserve"> </w:t>
      </w:r>
      <w:r>
        <w:rPr>
          <w:color w:val="232323"/>
          <w:sz w:val="20"/>
        </w:rPr>
        <w:t>Slopes</w:t>
      </w:r>
      <w:r>
        <w:rPr>
          <w:color w:val="232323"/>
          <w:spacing w:val="-14"/>
          <w:sz w:val="20"/>
        </w:rPr>
        <w:t xml:space="preserve"> </w:t>
      </w:r>
      <w:r>
        <w:rPr>
          <w:color w:val="151515"/>
          <w:sz w:val="20"/>
        </w:rPr>
        <w:t>within</w:t>
      </w:r>
      <w:r>
        <w:rPr>
          <w:color w:val="151515"/>
          <w:spacing w:val="-14"/>
          <w:sz w:val="20"/>
        </w:rPr>
        <w:t xml:space="preserve"> </w:t>
      </w:r>
      <w:r>
        <w:rPr>
          <w:color w:val="151515"/>
          <w:sz w:val="20"/>
        </w:rPr>
        <w:t>CMID</w:t>
      </w:r>
      <w:r>
        <w:rPr>
          <w:color w:val="151515"/>
          <w:spacing w:val="-14"/>
          <w:sz w:val="20"/>
        </w:rPr>
        <w:t xml:space="preserve"> </w:t>
      </w:r>
      <w:r>
        <w:rPr>
          <w:color w:val="151515"/>
          <w:sz w:val="20"/>
        </w:rPr>
        <w:t>Easements</w:t>
      </w:r>
      <w:r>
        <w:rPr>
          <w:color w:val="151515"/>
          <w:spacing w:val="-9"/>
          <w:sz w:val="20"/>
        </w:rPr>
        <w:t xml:space="preserve"> </w:t>
      </w:r>
      <w:r>
        <w:rPr>
          <w:color w:val="151515"/>
          <w:sz w:val="20"/>
        </w:rPr>
        <w:t>must</w:t>
      </w:r>
      <w:r>
        <w:rPr>
          <w:color w:val="151515"/>
          <w:spacing w:val="-14"/>
          <w:sz w:val="20"/>
        </w:rPr>
        <w:t xml:space="preserve"> </w:t>
      </w:r>
      <w:r>
        <w:rPr>
          <w:color w:val="151515"/>
          <w:sz w:val="20"/>
        </w:rPr>
        <w:t>not</w:t>
      </w:r>
      <w:r>
        <w:rPr>
          <w:color w:val="151515"/>
          <w:spacing w:val="1"/>
          <w:sz w:val="20"/>
        </w:rPr>
        <w:t xml:space="preserve"> </w:t>
      </w:r>
      <w:r>
        <w:rPr>
          <w:color w:val="151515"/>
          <w:sz w:val="20"/>
        </w:rPr>
        <w:t>exceed</w:t>
      </w:r>
      <w:r>
        <w:rPr>
          <w:color w:val="151515"/>
          <w:spacing w:val="-5"/>
          <w:sz w:val="20"/>
        </w:rPr>
        <w:t xml:space="preserve"> </w:t>
      </w:r>
      <w:r>
        <w:rPr>
          <w:color w:val="232323"/>
          <w:spacing w:val="-5"/>
          <w:sz w:val="20"/>
        </w:rPr>
        <w:t>2%.</w:t>
      </w:r>
    </w:p>
    <w:p w14:paraId="36EDFE76" w14:textId="77777777" w:rsidR="0086033A" w:rsidRDefault="0086033A">
      <w:pPr>
        <w:pStyle w:val="BodyText"/>
        <w:spacing w:before="5"/>
        <w:rPr>
          <w:sz w:val="26"/>
        </w:rPr>
      </w:pPr>
    </w:p>
    <w:p w14:paraId="6347D5AC" w14:textId="77777777" w:rsidR="0086033A" w:rsidRDefault="003D1AAD">
      <w:pPr>
        <w:pStyle w:val="ListParagraph"/>
        <w:numPr>
          <w:ilvl w:val="0"/>
          <w:numId w:val="3"/>
        </w:numPr>
        <w:tabs>
          <w:tab w:val="left" w:pos="1522"/>
          <w:tab w:val="left" w:pos="1523"/>
        </w:tabs>
        <w:ind w:left="1522" w:hanging="737"/>
        <w:rPr>
          <w:color w:val="151515"/>
          <w:sz w:val="20"/>
        </w:rPr>
      </w:pPr>
      <w:r>
        <w:rPr>
          <w:color w:val="151515"/>
          <w:sz w:val="20"/>
        </w:rPr>
        <w:t>No</w:t>
      </w:r>
      <w:r>
        <w:rPr>
          <w:color w:val="151515"/>
          <w:spacing w:val="-7"/>
          <w:sz w:val="20"/>
        </w:rPr>
        <w:t xml:space="preserve"> </w:t>
      </w:r>
      <w:r>
        <w:rPr>
          <w:color w:val="151515"/>
          <w:sz w:val="20"/>
        </w:rPr>
        <w:t>PUE's</w:t>
      </w:r>
      <w:r>
        <w:rPr>
          <w:color w:val="151515"/>
          <w:spacing w:val="5"/>
          <w:sz w:val="20"/>
        </w:rPr>
        <w:t xml:space="preserve"> </w:t>
      </w:r>
      <w:r>
        <w:rPr>
          <w:color w:val="232323"/>
          <w:sz w:val="20"/>
        </w:rPr>
        <w:t>or</w:t>
      </w:r>
      <w:r>
        <w:rPr>
          <w:color w:val="232323"/>
          <w:spacing w:val="-4"/>
          <w:sz w:val="20"/>
        </w:rPr>
        <w:t xml:space="preserve"> </w:t>
      </w:r>
      <w:r>
        <w:rPr>
          <w:color w:val="151515"/>
          <w:sz w:val="20"/>
        </w:rPr>
        <w:t>MUE's are</w:t>
      </w:r>
      <w:r>
        <w:rPr>
          <w:color w:val="151515"/>
          <w:spacing w:val="-12"/>
          <w:sz w:val="20"/>
        </w:rPr>
        <w:t xml:space="preserve"> </w:t>
      </w:r>
      <w:r>
        <w:rPr>
          <w:color w:val="151515"/>
          <w:sz w:val="20"/>
        </w:rPr>
        <w:t>allowed</w:t>
      </w:r>
      <w:r>
        <w:rPr>
          <w:color w:val="151515"/>
          <w:spacing w:val="7"/>
          <w:sz w:val="20"/>
        </w:rPr>
        <w:t xml:space="preserve"> </w:t>
      </w:r>
      <w:r>
        <w:rPr>
          <w:color w:val="232323"/>
          <w:sz w:val="20"/>
        </w:rPr>
        <w:t>within</w:t>
      </w:r>
      <w:r>
        <w:rPr>
          <w:color w:val="232323"/>
          <w:spacing w:val="-5"/>
          <w:sz w:val="20"/>
        </w:rPr>
        <w:t xml:space="preserve"> </w:t>
      </w:r>
      <w:r>
        <w:rPr>
          <w:color w:val="232323"/>
          <w:sz w:val="20"/>
        </w:rPr>
        <w:t>CMID</w:t>
      </w:r>
      <w:r>
        <w:rPr>
          <w:color w:val="232323"/>
          <w:spacing w:val="-5"/>
          <w:sz w:val="20"/>
        </w:rPr>
        <w:t xml:space="preserve"> </w:t>
      </w:r>
      <w:r>
        <w:rPr>
          <w:color w:val="151515"/>
          <w:spacing w:val="-2"/>
          <w:sz w:val="20"/>
        </w:rPr>
        <w:t>Easements.</w:t>
      </w:r>
    </w:p>
    <w:p w14:paraId="55DD1B66" w14:textId="77777777" w:rsidR="0086033A" w:rsidRDefault="0086033A">
      <w:pPr>
        <w:pStyle w:val="BodyText"/>
        <w:rPr>
          <w:sz w:val="27"/>
        </w:rPr>
      </w:pPr>
    </w:p>
    <w:p w14:paraId="1E70F1D2" w14:textId="77777777" w:rsidR="0086033A" w:rsidRDefault="003D1AAD">
      <w:pPr>
        <w:pStyle w:val="ListParagraph"/>
        <w:numPr>
          <w:ilvl w:val="0"/>
          <w:numId w:val="3"/>
        </w:numPr>
        <w:tabs>
          <w:tab w:val="left" w:pos="1515"/>
        </w:tabs>
        <w:spacing w:before="1" w:line="268" w:lineRule="auto"/>
        <w:ind w:left="1509" w:right="420" w:hanging="723"/>
        <w:jc w:val="both"/>
        <w:rPr>
          <w:color w:val="232323"/>
          <w:sz w:val="20"/>
        </w:rPr>
      </w:pPr>
      <w:r>
        <w:rPr>
          <w:color w:val="151515"/>
          <w:sz w:val="20"/>
        </w:rPr>
        <w:t>Utility</w:t>
      </w:r>
      <w:r>
        <w:rPr>
          <w:color w:val="151515"/>
          <w:spacing w:val="-1"/>
          <w:sz w:val="20"/>
        </w:rPr>
        <w:t xml:space="preserve"> </w:t>
      </w:r>
      <w:r>
        <w:rPr>
          <w:color w:val="151515"/>
          <w:sz w:val="20"/>
        </w:rPr>
        <w:t>crossings of CMID</w:t>
      </w:r>
      <w:r>
        <w:rPr>
          <w:color w:val="151515"/>
          <w:spacing w:val="-3"/>
          <w:sz w:val="20"/>
        </w:rPr>
        <w:t xml:space="preserve"> </w:t>
      </w:r>
      <w:r>
        <w:rPr>
          <w:color w:val="151515"/>
          <w:sz w:val="20"/>
        </w:rPr>
        <w:t>Easements are allowed,</w:t>
      </w:r>
      <w:r>
        <w:rPr>
          <w:color w:val="151515"/>
          <w:spacing w:val="-5"/>
          <w:sz w:val="20"/>
        </w:rPr>
        <w:t xml:space="preserve"> </w:t>
      </w:r>
      <w:r>
        <w:rPr>
          <w:color w:val="232323"/>
          <w:sz w:val="20"/>
        </w:rPr>
        <w:t xml:space="preserve">provided the </w:t>
      </w:r>
      <w:r>
        <w:rPr>
          <w:color w:val="151515"/>
          <w:sz w:val="20"/>
        </w:rPr>
        <w:t>design</w:t>
      </w:r>
      <w:r>
        <w:rPr>
          <w:color w:val="151515"/>
          <w:spacing w:val="-3"/>
          <w:sz w:val="20"/>
        </w:rPr>
        <w:t xml:space="preserve"> </w:t>
      </w:r>
      <w:r>
        <w:rPr>
          <w:color w:val="151515"/>
          <w:sz w:val="20"/>
        </w:rPr>
        <w:t>for</w:t>
      </w:r>
      <w:r>
        <w:rPr>
          <w:color w:val="151515"/>
          <w:spacing w:val="26"/>
          <w:sz w:val="20"/>
        </w:rPr>
        <w:t xml:space="preserve"> </w:t>
      </w:r>
      <w:r>
        <w:rPr>
          <w:color w:val="232323"/>
          <w:sz w:val="20"/>
        </w:rPr>
        <w:t xml:space="preserve">such crossings </w:t>
      </w:r>
      <w:r>
        <w:rPr>
          <w:color w:val="151515"/>
          <w:sz w:val="20"/>
        </w:rPr>
        <w:t xml:space="preserve">is </w:t>
      </w:r>
      <w:r>
        <w:rPr>
          <w:color w:val="232323"/>
          <w:sz w:val="20"/>
        </w:rPr>
        <w:t>approved</w:t>
      </w:r>
      <w:r>
        <w:rPr>
          <w:color w:val="232323"/>
          <w:spacing w:val="40"/>
          <w:sz w:val="20"/>
        </w:rPr>
        <w:t xml:space="preserve"> </w:t>
      </w:r>
      <w:r>
        <w:rPr>
          <w:color w:val="151515"/>
          <w:sz w:val="20"/>
        </w:rPr>
        <w:t xml:space="preserve">by </w:t>
      </w:r>
      <w:r>
        <w:rPr>
          <w:color w:val="232323"/>
          <w:sz w:val="20"/>
        </w:rPr>
        <w:t xml:space="preserve">CMID </w:t>
      </w:r>
      <w:r>
        <w:rPr>
          <w:color w:val="151515"/>
          <w:sz w:val="20"/>
        </w:rPr>
        <w:t xml:space="preserve">and the utility </w:t>
      </w:r>
      <w:r>
        <w:rPr>
          <w:color w:val="232323"/>
          <w:sz w:val="20"/>
        </w:rPr>
        <w:t>crossings</w:t>
      </w:r>
      <w:r>
        <w:rPr>
          <w:color w:val="232323"/>
          <w:spacing w:val="40"/>
          <w:sz w:val="20"/>
        </w:rPr>
        <w:t xml:space="preserve"> </w:t>
      </w:r>
      <w:r>
        <w:rPr>
          <w:color w:val="232323"/>
          <w:sz w:val="20"/>
        </w:rPr>
        <w:t>are separately</w:t>
      </w:r>
      <w:r>
        <w:rPr>
          <w:color w:val="232323"/>
          <w:spacing w:val="40"/>
          <w:sz w:val="20"/>
        </w:rPr>
        <w:t xml:space="preserve"> </w:t>
      </w:r>
      <w:r>
        <w:rPr>
          <w:color w:val="232323"/>
          <w:sz w:val="20"/>
        </w:rPr>
        <w:t xml:space="preserve">licensed </w:t>
      </w:r>
      <w:r>
        <w:rPr>
          <w:color w:val="151515"/>
          <w:sz w:val="20"/>
        </w:rPr>
        <w:t xml:space="preserve">by </w:t>
      </w:r>
      <w:r>
        <w:rPr>
          <w:color w:val="232323"/>
          <w:sz w:val="20"/>
        </w:rPr>
        <w:t>CMID or,</w:t>
      </w:r>
      <w:r>
        <w:rPr>
          <w:color w:val="232323"/>
          <w:spacing w:val="40"/>
          <w:sz w:val="20"/>
        </w:rPr>
        <w:t xml:space="preserve"> </w:t>
      </w:r>
      <w:r>
        <w:rPr>
          <w:color w:val="232323"/>
          <w:sz w:val="20"/>
        </w:rPr>
        <w:t>if within the City</w:t>
      </w:r>
      <w:r>
        <w:rPr>
          <w:color w:val="232323"/>
          <w:spacing w:val="-4"/>
          <w:sz w:val="20"/>
        </w:rPr>
        <w:t xml:space="preserve"> </w:t>
      </w:r>
      <w:r>
        <w:rPr>
          <w:color w:val="232323"/>
          <w:sz w:val="20"/>
        </w:rPr>
        <w:t>of</w:t>
      </w:r>
      <w:r>
        <w:rPr>
          <w:color w:val="232323"/>
          <w:spacing w:val="30"/>
          <w:sz w:val="20"/>
        </w:rPr>
        <w:t xml:space="preserve"> </w:t>
      </w:r>
      <w:r>
        <w:rPr>
          <w:color w:val="232323"/>
          <w:sz w:val="20"/>
        </w:rPr>
        <w:t>Surprise, granted an</w:t>
      </w:r>
      <w:r>
        <w:rPr>
          <w:color w:val="232323"/>
          <w:spacing w:val="-2"/>
          <w:sz w:val="20"/>
        </w:rPr>
        <w:t xml:space="preserve"> </w:t>
      </w:r>
      <w:r>
        <w:rPr>
          <w:color w:val="383838"/>
          <w:sz w:val="20"/>
        </w:rPr>
        <w:t xml:space="preserve">IGA </w:t>
      </w:r>
      <w:r>
        <w:rPr>
          <w:color w:val="232323"/>
          <w:sz w:val="20"/>
        </w:rPr>
        <w:t>approval by CMID and all license or IGA fees are</w:t>
      </w:r>
      <w:r>
        <w:rPr>
          <w:color w:val="232323"/>
          <w:spacing w:val="-21"/>
          <w:sz w:val="20"/>
        </w:rPr>
        <w:t xml:space="preserve"> </w:t>
      </w:r>
      <w:r>
        <w:rPr>
          <w:color w:val="232323"/>
          <w:sz w:val="20"/>
        </w:rPr>
        <w:t>paid.</w:t>
      </w:r>
    </w:p>
    <w:p w14:paraId="6DF9CFFD" w14:textId="77777777" w:rsidR="0086033A" w:rsidRDefault="0086033A">
      <w:pPr>
        <w:pStyle w:val="BodyText"/>
        <w:spacing w:before="5"/>
        <w:rPr>
          <w:sz w:val="26"/>
        </w:rPr>
      </w:pPr>
    </w:p>
    <w:p w14:paraId="23AD20C9" w14:textId="77777777" w:rsidR="0086033A" w:rsidRDefault="003D1AAD">
      <w:pPr>
        <w:pStyle w:val="ListParagraph"/>
        <w:numPr>
          <w:ilvl w:val="0"/>
          <w:numId w:val="3"/>
        </w:numPr>
        <w:tabs>
          <w:tab w:val="left" w:pos="1501"/>
        </w:tabs>
        <w:spacing w:line="273" w:lineRule="auto"/>
        <w:ind w:left="1494" w:right="427" w:hanging="724"/>
        <w:jc w:val="both"/>
        <w:rPr>
          <w:color w:val="232323"/>
          <w:sz w:val="20"/>
        </w:rPr>
      </w:pPr>
      <w:r>
        <w:rPr>
          <w:color w:val="151515"/>
          <w:w w:val="105"/>
          <w:sz w:val="20"/>
        </w:rPr>
        <w:t xml:space="preserve">Parallel installations </w:t>
      </w:r>
      <w:r>
        <w:rPr>
          <w:color w:val="232323"/>
          <w:w w:val="105"/>
          <w:sz w:val="20"/>
        </w:rPr>
        <w:t xml:space="preserve">of </w:t>
      </w:r>
      <w:r>
        <w:rPr>
          <w:color w:val="151515"/>
          <w:w w:val="105"/>
          <w:sz w:val="20"/>
        </w:rPr>
        <w:t xml:space="preserve">utilities </w:t>
      </w:r>
      <w:r>
        <w:rPr>
          <w:color w:val="232323"/>
          <w:w w:val="105"/>
          <w:sz w:val="20"/>
        </w:rPr>
        <w:t xml:space="preserve">within </w:t>
      </w:r>
      <w:r>
        <w:rPr>
          <w:color w:val="151515"/>
          <w:w w:val="105"/>
          <w:sz w:val="20"/>
        </w:rPr>
        <w:t xml:space="preserve">CMID </w:t>
      </w:r>
      <w:r>
        <w:rPr>
          <w:color w:val="232323"/>
          <w:w w:val="105"/>
          <w:sz w:val="20"/>
        </w:rPr>
        <w:t xml:space="preserve">Easements are </w:t>
      </w:r>
      <w:r>
        <w:rPr>
          <w:color w:val="151515"/>
          <w:w w:val="105"/>
          <w:sz w:val="20"/>
        </w:rPr>
        <w:t>not allowed. Parallel installations</w:t>
      </w:r>
      <w:r>
        <w:rPr>
          <w:color w:val="151515"/>
          <w:spacing w:val="-15"/>
          <w:w w:val="105"/>
          <w:sz w:val="20"/>
        </w:rPr>
        <w:t xml:space="preserve"> </w:t>
      </w:r>
      <w:r>
        <w:rPr>
          <w:color w:val="151515"/>
          <w:w w:val="105"/>
          <w:sz w:val="20"/>
        </w:rPr>
        <w:t>of</w:t>
      </w:r>
      <w:r>
        <w:rPr>
          <w:color w:val="151515"/>
          <w:spacing w:val="-15"/>
          <w:w w:val="105"/>
          <w:sz w:val="20"/>
        </w:rPr>
        <w:t xml:space="preserve"> </w:t>
      </w:r>
      <w:r>
        <w:rPr>
          <w:color w:val="151515"/>
          <w:w w:val="105"/>
          <w:sz w:val="20"/>
        </w:rPr>
        <w:t>landscaping</w:t>
      </w:r>
      <w:r>
        <w:rPr>
          <w:color w:val="151515"/>
          <w:spacing w:val="-14"/>
          <w:w w:val="105"/>
          <w:sz w:val="20"/>
        </w:rPr>
        <w:t xml:space="preserve"> </w:t>
      </w:r>
      <w:r>
        <w:rPr>
          <w:color w:val="151515"/>
          <w:w w:val="105"/>
          <w:sz w:val="20"/>
        </w:rPr>
        <w:t>irrigation</w:t>
      </w:r>
      <w:r>
        <w:rPr>
          <w:color w:val="151515"/>
          <w:spacing w:val="-15"/>
          <w:w w:val="105"/>
          <w:sz w:val="20"/>
        </w:rPr>
        <w:t xml:space="preserve"> </w:t>
      </w:r>
      <w:r>
        <w:rPr>
          <w:color w:val="151515"/>
          <w:w w:val="105"/>
          <w:sz w:val="20"/>
        </w:rPr>
        <w:t>lateral</w:t>
      </w:r>
      <w:r>
        <w:rPr>
          <w:color w:val="151515"/>
          <w:spacing w:val="-14"/>
          <w:w w:val="105"/>
          <w:sz w:val="20"/>
        </w:rPr>
        <w:t xml:space="preserve"> </w:t>
      </w:r>
      <w:r>
        <w:rPr>
          <w:color w:val="151515"/>
          <w:w w:val="105"/>
          <w:sz w:val="20"/>
        </w:rPr>
        <w:t>lines</w:t>
      </w:r>
      <w:r>
        <w:rPr>
          <w:color w:val="151515"/>
          <w:spacing w:val="-15"/>
          <w:w w:val="105"/>
          <w:sz w:val="20"/>
        </w:rPr>
        <w:t xml:space="preserve"> </w:t>
      </w:r>
      <w:r>
        <w:rPr>
          <w:color w:val="151515"/>
          <w:w w:val="105"/>
          <w:sz w:val="20"/>
        </w:rPr>
        <w:t>which</w:t>
      </w:r>
      <w:r>
        <w:rPr>
          <w:color w:val="151515"/>
          <w:spacing w:val="-15"/>
          <w:w w:val="105"/>
          <w:sz w:val="20"/>
        </w:rPr>
        <w:t xml:space="preserve"> </w:t>
      </w:r>
      <w:r>
        <w:rPr>
          <w:color w:val="151515"/>
          <w:w w:val="105"/>
          <w:sz w:val="20"/>
        </w:rPr>
        <w:t>are</w:t>
      </w:r>
      <w:r>
        <w:rPr>
          <w:color w:val="151515"/>
          <w:spacing w:val="-14"/>
          <w:w w:val="105"/>
          <w:sz w:val="20"/>
        </w:rPr>
        <w:t xml:space="preserve"> </w:t>
      </w:r>
      <w:r>
        <w:rPr>
          <w:color w:val="151515"/>
          <w:w w:val="105"/>
          <w:sz w:val="20"/>
        </w:rPr>
        <w:t>not</w:t>
      </w:r>
      <w:r>
        <w:rPr>
          <w:color w:val="151515"/>
          <w:spacing w:val="-15"/>
          <w:w w:val="105"/>
          <w:sz w:val="20"/>
        </w:rPr>
        <w:t xml:space="preserve"> </w:t>
      </w:r>
      <w:r>
        <w:rPr>
          <w:color w:val="151515"/>
          <w:w w:val="105"/>
          <w:sz w:val="20"/>
        </w:rPr>
        <w:t>under</w:t>
      </w:r>
      <w:r>
        <w:rPr>
          <w:color w:val="151515"/>
          <w:spacing w:val="-14"/>
          <w:w w:val="105"/>
          <w:sz w:val="20"/>
        </w:rPr>
        <w:t xml:space="preserve"> </w:t>
      </w:r>
      <w:r>
        <w:rPr>
          <w:color w:val="232323"/>
          <w:w w:val="105"/>
          <w:sz w:val="20"/>
        </w:rPr>
        <w:t>constant</w:t>
      </w:r>
      <w:r>
        <w:rPr>
          <w:color w:val="232323"/>
          <w:spacing w:val="-15"/>
          <w:w w:val="105"/>
          <w:sz w:val="20"/>
        </w:rPr>
        <w:t xml:space="preserve"> </w:t>
      </w:r>
      <w:r>
        <w:rPr>
          <w:color w:val="151515"/>
          <w:w w:val="105"/>
          <w:sz w:val="20"/>
        </w:rPr>
        <w:t>pressure are</w:t>
      </w:r>
      <w:r>
        <w:rPr>
          <w:color w:val="151515"/>
          <w:spacing w:val="-15"/>
          <w:w w:val="105"/>
          <w:sz w:val="20"/>
        </w:rPr>
        <w:t xml:space="preserve"> </w:t>
      </w:r>
      <w:r>
        <w:rPr>
          <w:color w:val="151515"/>
          <w:w w:val="105"/>
          <w:sz w:val="20"/>
        </w:rPr>
        <w:t>allowed</w:t>
      </w:r>
      <w:r>
        <w:rPr>
          <w:color w:val="151515"/>
          <w:spacing w:val="-15"/>
          <w:w w:val="105"/>
          <w:sz w:val="20"/>
        </w:rPr>
        <w:t xml:space="preserve"> </w:t>
      </w:r>
      <w:r>
        <w:rPr>
          <w:color w:val="151515"/>
          <w:w w:val="105"/>
          <w:sz w:val="20"/>
        </w:rPr>
        <w:t>provided</w:t>
      </w:r>
      <w:r>
        <w:rPr>
          <w:color w:val="151515"/>
          <w:spacing w:val="-14"/>
          <w:w w:val="105"/>
          <w:sz w:val="20"/>
        </w:rPr>
        <w:t xml:space="preserve"> </w:t>
      </w:r>
      <w:r>
        <w:rPr>
          <w:color w:val="151515"/>
          <w:w w:val="105"/>
          <w:sz w:val="20"/>
        </w:rPr>
        <w:t>tha</w:t>
      </w:r>
      <w:r>
        <w:rPr>
          <w:color w:val="151515"/>
          <w:w w:val="105"/>
          <w:sz w:val="20"/>
        </w:rPr>
        <w:t>t</w:t>
      </w:r>
      <w:r>
        <w:rPr>
          <w:color w:val="151515"/>
          <w:spacing w:val="-15"/>
          <w:w w:val="105"/>
          <w:sz w:val="20"/>
        </w:rPr>
        <w:t xml:space="preserve"> </w:t>
      </w:r>
      <w:r>
        <w:rPr>
          <w:color w:val="151515"/>
          <w:w w:val="105"/>
          <w:sz w:val="20"/>
        </w:rPr>
        <w:t>the</w:t>
      </w:r>
      <w:r>
        <w:rPr>
          <w:color w:val="151515"/>
          <w:spacing w:val="-14"/>
          <w:w w:val="105"/>
          <w:sz w:val="20"/>
        </w:rPr>
        <w:t xml:space="preserve"> </w:t>
      </w:r>
      <w:r>
        <w:rPr>
          <w:color w:val="232323"/>
          <w:w w:val="105"/>
          <w:sz w:val="20"/>
        </w:rPr>
        <w:t>plans</w:t>
      </w:r>
      <w:r>
        <w:rPr>
          <w:color w:val="232323"/>
          <w:spacing w:val="-14"/>
          <w:w w:val="105"/>
          <w:sz w:val="20"/>
        </w:rPr>
        <w:t xml:space="preserve"> </w:t>
      </w:r>
      <w:r>
        <w:rPr>
          <w:color w:val="151515"/>
          <w:w w:val="105"/>
          <w:sz w:val="20"/>
        </w:rPr>
        <w:t>are</w:t>
      </w:r>
      <w:r>
        <w:rPr>
          <w:color w:val="151515"/>
          <w:spacing w:val="-13"/>
          <w:w w:val="105"/>
          <w:sz w:val="20"/>
        </w:rPr>
        <w:t xml:space="preserve"> </w:t>
      </w:r>
      <w:r>
        <w:rPr>
          <w:color w:val="151515"/>
          <w:w w:val="105"/>
          <w:sz w:val="20"/>
        </w:rPr>
        <w:t>approved</w:t>
      </w:r>
      <w:r>
        <w:rPr>
          <w:color w:val="151515"/>
          <w:spacing w:val="-4"/>
          <w:w w:val="105"/>
          <w:sz w:val="20"/>
        </w:rPr>
        <w:t xml:space="preserve"> </w:t>
      </w:r>
      <w:r>
        <w:rPr>
          <w:color w:val="151515"/>
          <w:w w:val="105"/>
          <w:sz w:val="20"/>
        </w:rPr>
        <w:t>by</w:t>
      </w:r>
      <w:r>
        <w:rPr>
          <w:color w:val="151515"/>
          <w:spacing w:val="-15"/>
          <w:w w:val="105"/>
          <w:sz w:val="20"/>
        </w:rPr>
        <w:t xml:space="preserve"> </w:t>
      </w:r>
      <w:proofErr w:type="gramStart"/>
      <w:r>
        <w:rPr>
          <w:color w:val="151515"/>
          <w:w w:val="105"/>
          <w:sz w:val="20"/>
        </w:rPr>
        <w:t>CMID</w:t>
      </w:r>
      <w:proofErr w:type="gramEnd"/>
      <w:r>
        <w:rPr>
          <w:color w:val="151515"/>
          <w:spacing w:val="-9"/>
          <w:w w:val="105"/>
          <w:sz w:val="20"/>
        </w:rPr>
        <w:t xml:space="preserve"> </w:t>
      </w:r>
      <w:r>
        <w:rPr>
          <w:color w:val="151515"/>
          <w:w w:val="105"/>
          <w:sz w:val="20"/>
        </w:rPr>
        <w:t>and</w:t>
      </w:r>
      <w:r>
        <w:rPr>
          <w:color w:val="151515"/>
          <w:spacing w:val="-15"/>
          <w:w w:val="105"/>
          <w:sz w:val="20"/>
        </w:rPr>
        <w:t xml:space="preserve"> </w:t>
      </w:r>
      <w:r>
        <w:rPr>
          <w:color w:val="232323"/>
          <w:w w:val="105"/>
          <w:sz w:val="20"/>
        </w:rPr>
        <w:t>the</w:t>
      </w:r>
      <w:r>
        <w:rPr>
          <w:color w:val="232323"/>
          <w:spacing w:val="11"/>
          <w:w w:val="105"/>
          <w:sz w:val="20"/>
        </w:rPr>
        <w:t xml:space="preserve"> </w:t>
      </w:r>
      <w:r>
        <w:rPr>
          <w:color w:val="151515"/>
          <w:w w:val="105"/>
          <w:sz w:val="20"/>
        </w:rPr>
        <w:t>line</w:t>
      </w:r>
      <w:r>
        <w:rPr>
          <w:color w:val="151515"/>
          <w:spacing w:val="-15"/>
          <w:w w:val="105"/>
          <w:sz w:val="20"/>
        </w:rPr>
        <w:t xml:space="preserve"> </w:t>
      </w:r>
      <w:r>
        <w:rPr>
          <w:color w:val="232323"/>
          <w:w w:val="105"/>
          <w:sz w:val="20"/>
        </w:rPr>
        <w:t>installations</w:t>
      </w:r>
      <w:r>
        <w:rPr>
          <w:color w:val="232323"/>
          <w:spacing w:val="-7"/>
          <w:w w:val="105"/>
          <w:sz w:val="20"/>
        </w:rPr>
        <w:t xml:space="preserve"> </w:t>
      </w:r>
      <w:r>
        <w:rPr>
          <w:color w:val="232323"/>
          <w:w w:val="105"/>
          <w:sz w:val="20"/>
        </w:rPr>
        <w:t>are subject</w:t>
      </w:r>
      <w:r>
        <w:rPr>
          <w:color w:val="232323"/>
          <w:spacing w:val="-13"/>
          <w:w w:val="105"/>
          <w:sz w:val="20"/>
        </w:rPr>
        <w:t xml:space="preserve"> </w:t>
      </w:r>
      <w:r>
        <w:rPr>
          <w:color w:val="151515"/>
          <w:w w:val="105"/>
          <w:sz w:val="20"/>
        </w:rPr>
        <w:t>to the</w:t>
      </w:r>
      <w:r>
        <w:rPr>
          <w:color w:val="151515"/>
          <w:spacing w:val="17"/>
          <w:w w:val="105"/>
          <w:sz w:val="20"/>
        </w:rPr>
        <w:t xml:space="preserve"> </w:t>
      </w:r>
      <w:r>
        <w:rPr>
          <w:color w:val="151515"/>
          <w:w w:val="105"/>
          <w:sz w:val="20"/>
        </w:rPr>
        <w:t>terms</w:t>
      </w:r>
      <w:r>
        <w:rPr>
          <w:color w:val="151515"/>
          <w:spacing w:val="-15"/>
          <w:w w:val="105"/>
          <w:sz w:val="20"/>
        </w:rPr>
        <w:t xml:space="preserve"> </w:t>
      </w:r>
      <w:r>
        <w:rPr>
          <w:color w:val="232323"/>
          <w:w w:val="105"/>
          <w:sz w:val="20"/>
        </w:rPr>
        <w:t>and</w:t>
      </w:r>
      <w:r>
        <w:rPr>
          <w:color w:val="232323"/>
          <w:spacing w:val="-18"/>
          <w:w w:val="105"/>
          <w:sz w:val="20"/>
        </w:rPr>
        <w:t xml:space="preserve"> </w:t>
      </w:r>
      <w:r>
        <w:rPr>
          <w:color w:val="232323"/>
          <w:w w:val="105"/>
          <w:sz w:val="20"/>
        </w:rPr>
        <w:t xml:space="preserve">conditions </w:t>
      </w:r>
      <w:r>
        <w:rPr>
          <w:color w:val="151515"/>
          <w:w w:val="105"/>
          <w:sz w:val="20"/>
        </w:rPr>
        <w:t>of the CMID</w:t>
      </w:r>
      <w:r>
        <w:rPr>
          <w:color w:val="151515"/>
          <w:spacing w:val="-31"/>
          <w:w w:val="105"/>
          <w:sz w:val="20"/>
        </w:rPr>
        <w:t xml:space="preserve"> </w:t>
      </w:r>
      <w:r>
        <w:rPr>
          <w:color w:val="232323"/>
          <w:w w:val="105"/>
          <w:sz w:val="20"/>
        </w:rPr>
        <w:t>Easement.</w:t>
      </w:r>
    </w:p>
    <w:p w14:paraId="43CF8CDF" w14:textId="77777777" w:rsidR="0086033A" w:rsidRDefault="0086033A">
      <w:pPr>
        <w:spacing w:line="273" w:lineRule="auto"/>
        <w:jc w:val="both"/>
        <w:rPr>
          <w:sz w:val="20"/>
        </w:rPr>
        <w:sectPr w:rsidR="0086033A">
          <w:footerReference w:type="default" r:id="rId7"/>
          <w:pgSz w:w="12240" w:h="15840"/>
          <w:pgMar w:top="1500" w:right="1020" w:bottom="760" w:left="1320" w:header="0" w:footer="476" w:gutter="0"/>
          <w:cols w:space="720"/>
        </w:sectPr>
      </w:pPr>
    </w:p>
    <w:p w14:paraId="0C5C164A" w14:textId="77777777" w:rsidR="0086033A" w:rsidRDefault="003D1AAD">
      <w:pPr>
        <w:pStyle w:val="BodyText"/>
      </w:pPr>
      <w:r>
        <w:lastRenderedPageBreak/>
        <w:pict w14:anchorId="13F97261">
          <v:line id="_x0000_s1035" style="position:absolute;z-index:15729664;mso-position-horizontal-relative:page;mso-position-vertical-relative:page" from="608.75pt,786.6pt" to="608.75pt,516.8pt" strokeweight=".38189mm">
            <w10:wrap anchorx="page" anchory="page"/>
          </v:line>
        </w:pict>
      </w:r>
    </w:p>
    <w:p w14:paraId="43CFCF1A" w14:textId="77777777" w:rsidR="0086033A" w:rsidRDefault="0086033A">
      <w:pPr>
        <w:pStyle w:val="BodyText"/>
      </w:pPr>
    </w:p>
    <w:p w14:paraId="1648F775" w14:textId="77777777" w:rsidR="0086033A" w:rsidRDefault="0086033A">
      <w:pPr>
        <w:pStyle w:val="BodyText"/>
        <w:spacing w:before="5"/>
        <w:rPr>
          <w:sz w:val="26"/>
        </w:rPr>
      </w:pPr>
    </w:p>
    <w:p w14:paraId="084A0346" w14:textId="77777777" w:rsidR="0086033A" w:rsidRDefault="003D1AAD">
      <w:pPr>
        <w:pStyle w:val="ListParagraph"/>
        <w:numPr>
          <w:ilvl w:val="0"/>
          <w:numId w:val="3"/>
        </w:numPr>
        <w:tabs>
          <w:tab w:val="left" w:pos="1594"/>
        </w:tabs>
        <w:spacing w:before="94" w:line="280" w:lineRule="auto"/>
        <w:ind w:left="1589" w:right="332" w:hanging="710"/>
        <w:jc w:val="both"/>
        <w:rPr>
          <w:color w:val="181818"/>
          <w:sz w:val="20"/>
        </w:rPr>
      </w:pPr>
      <w:r>
        <w:rPr>
          <w:color w:val="181818"/>
          <w:w w:val="105"/>
          <w:sz w:val="20"/>
        </w:rPr>
        <w:t>Structures, footings, and</w:t>
      </w:r>
      <w:r>
        <w:rPr>
          <w:color w:val="181818"/>
          <w:spacing w:val="-9"/>
          <w:w w:val="105"/>
          <w:sz w:val="20"/>
        </w:rPr>
        <w:t xml:space="preserve"> </w:t>
      </w:r>
      <w:r>
        <w:rPr>
          <w:color w:val="181818"/>
          <w:w w:val="105"/>
          <w:sz w:val="20"/>
        </w:rPr>
        <w:t>facilities, other than</w:t>
      </w:r>
      <w:r>
        <w:rPr>
          <w:color w:val="181818"/>
          <w:spacing w:val="-4"/>
          <w:w w:val="105"/>
          <w:sz w:val="20"/>
        </w:rPr>
        <w:t xml:space="preserve"> </w:t>
      </w:r>
      <w:r>
        <w:rPr>
          <w:color w:val="181818"/>
          <w:w w:val="105"/>
          <w:sz w:val="20"/>
        </w:rPr>
        <w:t>structures and</w:t>
      </w:r>
      <w:r>
        <w:rPr>
          <w:color w:val="181818"/>
          <w:spacing w:val="-2"/>
          <w:w w:val="105"/>
          <w:sz w:val="20"/>
        </w:rPr>
        <w:t xml:space="preserve"> </w:t>
      </w:r>
      <w:r>
        <w:rPr>
          <w:color w:val="181818"/>
          <w:w w:val="105"/>
          <w:sz w:val="20"/>
        </w:rPr>
        <w:t>facilities</w:t>
      </w:r>
      <w:r>
        <w:rPr>
          <w:color w:val="181818"/>
          <w:spacing w:val="-7"/>
          <w:w w:val="105"/>
          <w:sz w:val="20"/>
        </w:rPr>
        <w:t xml:space="preserve"> </w:t>
      </w:r>
      <w:r>
        <w:rPr>
          <w:color w:val="181818"/>
          <w:w w:val="105"/>
          <w:sz w:val="20"/>
        </w:rPr>
        <w:t>owned by</w:t>
      </w:r>
      <w:r>
        <w:rPr>
          <w:color w:val="181818"/>
          <w:spacing w:val="-7"/>
          <w:w w:val="105"/>
          <w:sz w:val="20"/>
        </w:rPr>
        <w:t xml:space="preserve"> </w:t>
      </w:r>
      <w:r>
        <w:rPr>
          <w:color w:val="181818"/>
          <w:w w:val="105"/>
          <w:sz w:val="20"/>
        </w:rPr>
        <w:t>CMID, are not allowed</w:t>
      </w:r>
      <w:r>
        <w:rPr>
          <w:color w:val="181818"/>
          <w:w w:val="105"/>
          <w:sz w:val="20"/>
        </w:rPr>
        <w:t xml:space="preserve"> within CMID Easements. This includes, but is not limited to, walls, buildings, fences, fixtures, valves, pull boxes, fire hydrants and assemblies, monuments,</w:t>
      </w:r>
      <w:r>
        <w:rPr>
          <w:color w:val="181818"/>
          <w:spacing w:val="-15"/>
          <w:w w:val="105"/>
          <w:sz w:val="20"/>
        </w:rPr>
        <w:t xml:space="preserve"> </w:t>
      </w:r>
      <w:r>
        <w:rPr>
          <w:color w:val="181818"/>
          <w:w w:val="105"/>
          <w:sz w:val="20"/>
        </w:rPr>
        <w:t>manholes,</w:t>
      </w:r>
      <w:r>
        <w:rPr>
          <w:color w:val="181818"/>
          <w:spacing w:val="-15"/>
          <w:w w:val="105"/>
          <w:sz w:val="20"/>
        </w:rPr>
        <w:t xml:space="preserve"> </w:t>
      </w:r>
      <w:proofErr w:type="gramStart"/>
      <w:r>
        <w:rPr>
          <w:color w:val="181818"/>
          <w:w w:val="105"/>
          <w:sz w:val="20"/>
        </w:rPr>
        <w:t>street</w:t>
      </w:r>
      <w:r>
        <w:rPr>
          <w:color w:val="181818"/>
          <w:spacing w:val="-14"/>
          <w:w w:val="105"/>
          <w:sz w:val="20"/>
        </w:rPr>
        <w:t xml:space="preserve"> </w:t>
      </w:r>
      <w:r>
        <w:rPr>
          <w:color w:val="181818"/>
          <w:w w:val="105"/>
          <w:sz w:val="20"/>
        </w:rPr>
        <w:t>lights</w:t>
      </w:r>
      <w:proofErr w:type="gramEnd"/>
      <w:r>
        <w:rPr>
          <w:color w:val="181818"/>
          <w:w w:val="105"/>
          <w:sz w:val="20"/>
        </w:rPr>
        <w:t>,</w:t>
      </w:r>
      <w:r>
        <w:rPr>
          <w:color w:val="181818"/>
          <w:spacing w:val="-15"/>
          <w:w w:val="105"/>
          <w:sz w:val="20"/>
        </w:rPr>
        <w:t xml:space="preserve"> </w:t>
      </w:r>
      <w:r>
        <w:rPr>
          <w:color w:val="181818"/>
          <w:w w:val="105"/>
          <w:sz w:val="20"/>
        </w:rPr>
        <w:t>back-flow</w:t>
      </w:r>
      <w:r>
        <w:rPr>
          <w:color w:val="181818"/>
          <w:spacing w:val="-10"/>
          <w:w w:val="105"/>
          <w:sz w:val="20"/>
        </w:rPr>
        <w:t xml:space="preserve"> </w:t>
      </w:r>
      <w:r>
        <w:rPr>
          <w:color w:val="181818"/>
          <w:w w:val="105"/>
          <w:sz w:val="20"/>
        </w:rPr>
        <w:t>preventers,</w:t>
      </w:r>
      <w:r>
        <w:rPr>
          <w:color w:val="181818"/>
          <w:spacing w:val="-11"/>
          <w:w w:val="105"/>
          <w:sz w:val="20"/>
        </w:rPr>
        <w:t xml:space="preserve"> </w:t>
      </w:r>
      <w:r>
        <w:rPr>
          <w:color w:val="181818"/>
          <w:w w:val="105"/>
          <w:sz w:val="20"/>
        </w:rPr>
        <w:t>and</w:t>
      </w:r>
      <w:r>
        <w:rPr>
          <w:color w:val="181818"/>
          <w:spacing w:val="-16"/>
          <w:w w:val="105"/>
          <w:sz w:val="20"/>
        </w:rPr>
        <w:t xml:space="preserve"> </w:t>
      </w:r>
      <w:r>
        <w:rPr>
          <w:color w:val="181818"/>
          <w:w w:val="105"/>
          <w:sz w:val="20"/>
        </w:rPr>
        <w:t>irrigation</w:t>
      </w:r>
      <w:r>
        <w:rPr>
          <w:color w:val="181818"/>
          <w:spacing w:val="-11"/>
          <w:w w:val="105"/>
          <w:sz w:val="20"/>
        </w:rPr>
        <w:t xml:space="preserve"> </w:t>
      </w:r>
      <w:r>
        <w:rPr>
          <w:color w:val="181818"/>
          <w:w w:val="105"/>
          <w:sz w:val="20"/>
        </w:rPr>
        <w:t>control</w:t>
      </w:r>
      <w:r>
        <w:rPr>
          <w:color w:val="181818"/>
          <w:spacing w:val="-21"/>
          <w:w w:val="105"/>
          <w:sz w:val="20"/>
        </w:rPr>
        <w:t xml:space="preserve"> </w:t>
      </w:r>
      <w:r>
        <w:rPr>
          <w:color w:val="181818"/>
          <w:w w:val="105"/>
          <w:sz w:val="20"/>
        </w:rPr>
        <w:t>boxes.</w:t>
      </w:r>
    </w:p>
    <w:p w14:paraId="1A6C37A6" w14:textId="77777777" w:rsidR="0086033A" w:rsidRDefault="0086033A">
      <w:pPr>
        <w:pStyle w:val="BodyText"/>
        <w:spacing w:before="5"/>
        <w:rPr>
          <w:sz w:val="22"/>
        </w:rPr>
      </w:pPr>
    </w:p>
    <w:p w14:paraId="449F9D04" w14:textId="77777777" w:rsidR="0086033A" w:rsidRDefault="003D1AAD">
      <w:pPr>
        <w:pStyle w:val="ListParagraph"/>
        <w:numPr>
          <w:ilvl w:val="0"/>
          <w:numId w:val="3"/>
        </w:numPr>
        <w:tabs>
          <w:tab w:val="left" w:pos="1580"/>
        </w:tabs>
        <w:spacing w:before="1" w:line="276" w:lineRule="auto"/>
        <w:ind w:left="1574" w:right="356" w:hanging="710"/>
        <w:jc w:val="both"/>
        <w:rPr>
          <w:color w:val="181818"/>
          <w:sz w:val="20"/>
        </w:rPr>
      </w:pPr>
      <w:r>
        <w:rPr>
          <w:color w:val="181818"/>
          <w:sz w:val="20"/>
        </w:rPr>
        <w:t>Small shrubs, lands</w:t>
      </w:r>
      <w:r>
        <w:rPr>
          <w:color w:val="181818"/>
          <w:sz w:val="20"/>
        </w:rPr>
        <w:t>caping ground cover, and landscaping berms up to a maximum of 1 Foot high, may be placed within CMID Easements, subject to approval by CMID of the landscaping plan and to the terms and conditions of the CMID Easement. Trees, oleanders, or other plants with</w:t>
      </w:r>
      <w:r>
        <w:rPr>
          <w:color w:val="181818"/>
          <w:sz w:val="20"/>
        </w:rPr>
        <w:t xml:space="preserve"> aggressive water-seeking root systems are not allowed within</w:t>
      </w:r>
      <w:r>
        <w:rPr>
          <w:color w:val="181818"/>
          <w:spacing w:val="-9"/>
          <w:sz w:val="20"/>
        </w:rPr>
        <w:t xml:space="preserve"> </w:t>
      </w:r>
      <w:r>
        <w:rPr>
          <w:color w:val="181818"/>
          <w:sz w:val="20"/>
        </w:rPr>
        <w:t>CMID Easements.</w:t>
      </w:r>
    </w:p>
    <w:p w14:paraId="3A5787C2" w14:textId="77777777" w:rsidR="0086033A" w:rsidRDefault="0086033A">
      <w:pPr>
        <w:pStyle w:val="BodyText"/>
        <w:rPr>
          <w:sz w:val="22"/>
        </w:rPr>
      </w:pPr>
    </w:p>
    <w:p w14:paraId="4AFFE721" w14:textId="77777777" w:rsidR="0086033A" w:rsidRDefault="0086033A">
      <w:pPr>
        <w:pStyle w:val="BodyText"/>
        <w:rPr>
          <w:sz w:val="22"/>
        </w:rPr>
      </w:pPr>
    </w:p>
    <w:p w14:paraId="5652CC08" w14:textId="77777777" w:rsidR="0086033A" w:rsidRDefault="003D1AAD">
      <w:pPr>
        <w:ind w:left="121"/>
        <w:rPr>
          <w:rFonts w:ascii="Times New Roman"/>
          <w:b/>
        </w:rPr>
      </w:pPr>
      <w:r>
        <w:rPr>
          <w:rFonts w:ascii="Times New Roman"/>
          <w:b/>
          <w:color w:val="181818"/>
          <w:w w:val="90"/>
        </w:rPr>
        <w:t>CMID</w:t>
      </w:r>
      <w:r>
        <w:rPr>
          <w:rFonts w:ascii="Times New Roman"/>
          <w:b/>
          <w:color w:val="181818"/>
          <w:spacing w:val="2"/>
        </w:rPr>
        <w:t xml:space="preserve"> </w:t>
      </w:r>
      <w:r>
        <w:rPr>
          <w:rFonts w:ascii="Times New Roman"/>
          <w:b/>
          <w:color w:val="181818"/>
          <w:w w:val="90"/>
        </w:rPr>
        <w:t>EASEMENTS</w:t>
      </w:r>
      <w:r>
        <w:rPr>
          <w:rFonts w:ascii="Times New Roman"/>
          <w:b/>
          <w:color w:val="181818"/>
          <w:spacing w:val="-4"/>
          <w:w w:val="90"/>
        </w:rPr>
        <w:t xml:space="preserve"> </w:t>
      </w:r>
      <w:r>
        <w:rPr>
          <w:rFonts w:ascii="Times New Roman"/>
          <w:b/>
          <w:color w:val="181818"/>
          <w:w w:val="90"/>
        </w:rPr>
        <w:t>-</w:t>
      </w:r>
      <w:r>
        <w:rPr>
          <w:rFonts w:ascii="Times New Roman"/>
          <w:b/>
          <w:color w:val="181818"/>
          <w:spacing w:val="37"/>
        </w:rPr>
        <w:t xml:space="preserve"> </w:t>
      </w:r>
      <w:r>
        <w:rPr>
          <w:rFonts w:ascii="Times New Roman"/>
          <w:b/>
          <w:color w:val="181818"/>
          <w:w w:val="90"/>
        </w:rPr>
        <w:t>TURNOUT</w:t>
      </w:r>
      <w:r>
        <w:rPr>
          <w:rFonts w:ascii="Times New Roman"/>
          <w:b/>
          <w:color w:val="181818"/>
          <w:spacing w:val="-6"/>
        </w:rPr>
        <w:t xml:space="preserve"> </w:t>
      </w:r>
      <w:r>
        <w:rPr>
          <w:b/>
          <w:color w:val="181818"/>
          <w:w w:val="90"/>
          <w:sz w:val="21"/>
        </w:rPr>
        <w:t>&amp;</w:t>
      </w:r>
      <w:r>
        <w:rPr>
          <w:b/>
          <w:color w:val="181818"/>
          <w:spacing w:val="14"/>
          <w:sz w:val="21"/>
        </w:rPr>
        <w:t xml:space="preserve"> </w:t>
      </w:r>
      <w:r>
        <w:rPr>
          <w:rFonts w:ascii="Times New Roman"/>
          <w:b/>
          <w:color w:val="181818"/>
          <w:w w:val="90"/>
        </w:rPr>
        <w:t>OTHER</w:t>
      </w:r>
      <w:r>
        <w:rPr>
          <w:rFonts w:ascii="Times New Roman"/>
          <w:b/>
          <w:color w:val="181818"/>
          <w:spacing w:val="-6"/>
        </w:rPr>
        <w:t xml:space="preserve"> </w:t>
      </w:r>
      <w:r>
        <w:rPr>
          <w:rFonts w:ascii="Times New Roman"/>
          <w:b/>
          <w:color w:val="181818"/>
          <w:spacing w:val="-2"/>
          <w:w w:val="90"/>
        </w:rPr>
        <w:t>STRUCTURES</w:t>
      </w:r>
    </w:p>
    <w:p w14:paraId="416A3017" w14:textId="77777777" w:rsidR="0086033A" w:rsidRDefault="003D1AAD">
      <w:pPr>
        <w:pStyle w:val="BodyText"/>
        <w:spacing w:before="24"/>
        <w:ind w:left="113"/>
      </w:pPr>
      <w:r>
        <w:rPr>
          <w:color w:val="181818"/>
        </w:rPr>
        <w:t>CMID</w:t>
      </w:r>
      <w:r>
        <w:rPr>
          <w:color w:val="181818"/>
          <w:spacing w:val="-21"/>
        </w:rPr>
        <w:t xml:space="preserve"> </w:t>
      </w:r>
      <w:r>
        <w:rPr>
          <w:color w:val="181818"/>
        </w:rPr>
        <w:t>requires</w:t>
      </w:r>
      <w:r>
        <w:rPr>
          <w:color w:val="181818"/>
          <w:spacing w:val="-9"/>
        </w:rPr>
        <w:t xml:space="preserve"> </w:t>
      </w:r>
      <w:r>
        <w:rPr>
          <w:color w:val="181818"/>
        </w:rPr>
        <w:t>an</w:t>
      </w:r>
      <w:r>
        <w:rPr>
          <w:color w:val="181818"/>
          <w:spacing w:val="-17"/>
        </w:rPr>
        <w:t xml:space="preserve"> </w:t>
      </w:r>
      <w:r>
        <w:rPr>
          <w:color w:val="181818"/>
        </w:rPr>
        <w:t>exclusive</w:t>
      </w:r>
      <w:r>
        <w:rPr>
          <w:color w:val="181818"/>
          <w:spacing w:val="2"/>
        </w:rPr>
        <w:t xml:space="preserve"> </w:t>
      </w:r>
      <w:r>
        <w:rPr>
          <w:color w:val="181818"/>
          <w:spacing w:val="-2"/>
        </w:rPr>
        <w:t>Easement.</w:t>
      </w:r>
    </w:p>
    <w:p w14:paraId="21C3AC63" w14:textId="77777777" w:rsidR="0086033A" w:rsidRDefault="0086033A">
      <w:pPr>
        <w:pStyle w:val="BodyText"/>
        <w:spacing w:before="9"/>
        <w:rPr>
          <w:sz w:val="26"/>
        </w:rPr>
      </w:pPr>
    </w:p>
    <w:p w14:paraId="6AB9171F" w14:textId="77777777" w:rsidR="0086033A" w:rsidRDefault="003D1AAD">
      <w:pPr>
        <w:spacing w:before="1"/>
        <w:ind w:left="838"/>
        <w:jc w:val="both"/>
        <w:rPr>
          <w:b/>
          <w:sz w:val="18"/>
        </w:rPr>
      </w:pPr>
      <w:r>
        <w:rPr>
          <w:b/>
          <w:color w:val="181818"/>
          <w:w w:val="105"/>
          <w:sz w:val="18"/>
        </w:rPr>
        <w:t>Size</w:t>
      </w:r>
      <w:r>
        <w:rPr>
          <w:b/>
          <w:color w:val="181818"/>
          <w:spacing w:val="-10"/>
          <w:w w:val="105"/>
          <w:sz w:val="18"/>
        </w:rPr>
        <w:t xml:space="preserve"> </w:t>
      </w:r>
      <w:r>
        <w:rPr>
          <w:b/>
          <w:color w:val="181818"/>
          <w:w w:val="105"/>
          <w:sz w:val="18"/>
        </w:rPr>
        <w:t>of</w:t>
      </w:r>
      <w:r>
        <w:rPr>
          <w:b/>
          <w:color w:val="181818"/>
          <w:spacing w:val="12"/>
          <w:w w:val="105"/>
          <w:sz w:val="18"/>
        </w:rPr>
        <w:t xml:space="preserve"> </w:t>
      </w:r>
      <w:r>
        <w:rPr>
          <w:b/>
          <w:color w:val="181818"/>
          <w:w w:val="105"/>
          <w:sz w:val="18"/>
        </w:rPr>
        <w:t>CMID</w:t>
      </w:r>
      <w:r>
        <w:rPr>
          <w:b/>
          <w:color w:val="181818"/>
          <w:spacing w:val="-19"/>
          <w:w w:val="105"/>
          <w:sz w:val="18"/>
        </w:rPr>
        <w:t xml:space="preserve"> </w:t>
      </w:r>
      <w:r>
        <w:rPr>
          <w:b/>
          <w:color w:val="181818"/>
          <w:spacing w:val="-2"/>
          <w:w w:val="105"/>
          <w:sz w:val="18"/>
        </w:rPr>
        <w:t>Easement</w:t>
      </w:r>
    </w:p>
    <w:p w14:paraId="59B8F333" w14:textId="77777777" w:rsidR="0086033A" w:rsidRDefault="003D1AAD">
      <w:pPr>
        <w:pStyle w:val="BodyText"/>
        <w:spacing w:before="70" w:line="266" w:lineRule="auto"/>
        <w:ind w:left="822" w:right="397" w:firstLine="12"/>
        <w:jc w:val="both"/>
      </w:pPr>
      <w:r>
        <w:rPr>
          <w:color w:val="181818"/>
        </w:rPr>
        <w:t>CMID</w:t>
      </w:r>
      <w:r>
        <w:rPr>
          <w:color w:val="181818"/>
          <w:spacing w:val="-1"/>
        </w:rPr>
        <w:t xml:space="preserve"> </w:t>
      </w:r>
      <w:r>
        <w:rPr>
          <w:color w:val="181818"/>
        </w:rPr>
        <w:t>Easements</w:t>
      </w:r>
      <w:r>
        <w:rPr>
          <w:color w:val="181818"/>
          <w:spacing w:val="19"/>
        </w:rPr>
        <w:t xml:space="preserve"> </w:t>
      </w:r>
      <w:r>
        <w:rPr>
          <w:color w:val="181818"/>
        </w:rPr>
        <w:t>must</w:t>
      </w:r>
      <w:r>
        <w:rPr>
          <w:color w:val="181818"/>
          <w:spacing w:val="17"/>
        </w:rPr>
        <w:t xml:space="preserve"> </w:t>
      </w:r>
      <w:r>
        <w:rPr>
          <w:color w:val="181818"/>
        </w:rPr>
        <w:t>be a minimum of 40</w:t>
      </w:r>
      <w:r>
        <w:rPr>
          <w:color w:val="181818"/>
          <w:spacing w:val="-9"/>
        </w:rPr>
        <w:t xml:space="preserve"> </w:t>
      </w:r>
      <w:r>
        <w:rPr>
          <w:color w:val="181818"/>
        </w:rPr>
        <w:t>feet by 40</w:t>
      </w:r>
      <w:r>
        <w:rPr>
          <w:color w:val="181818"/>
          <w:spacing w:val="-7"/>
        </w:rPr>
        <w:t xml:space="preserve"> </w:t>
      </w:r>
      <w:r>
        <w:rPr>
          <w:color w:val="181818"/>
        </w:rPr>
        <w:t xml:space="preserve">feet (40'x40). Depending upon the design </w:t>
      </w:r>
      <w:r>
        <w:rPr>
          <w:color w:val="181818"/>
          <w:w w:val="105"/>
        </w:rPr>
        <w:t>of the structure or structures, CMID may require a larger size or different configuration in certain</w:t>
      </w:r>
      <w:r>
        <w:rPr>
          <w:color w:val="181818"/>
          <w:spacing w:val="-2"/>
          <w:w w:val="105"/>
        </w:rPr>
        <w:t xml:space="preserve"> </w:t>
      </w:r>
      <w:r>
        <w:rPr>
          <w:color w:val="181818"/>
          <w:w w:val="105"/>
        </w:rPr>
        <w:t>locations.</w:t>
      </w:r>
    </w:p>
    <w:p w14:paraId="2756DDCB" w14:textId="77777777" w:rsidR="0086033A" w:rsidRDefault="0086033A">
      <w:pPr>
        <w:pStyle w:val="BodyText"/>
        <w:spacing w:before="8"/>
        <w:rPr>
          <w:sz w:val="24"/>
        </w:rPr>
      </w:pPr>
    </w:p>
    <w:p w14:paraId="4A878EA9" w14:textId="77777777" w:rsidR="0086033A" w:rsidRDefault="003D1AAD">
      <w:pPr>
        <w:ind w:left="814"/>
        <w:jc w:val="both"/>
        <w:rPr>
          <w:b/>
          <w:sz w:val="18"/>
        </w:rPr>
      </w:pPr>
      <w:r>
        <w:rPr>
          <w:b/>
          <w:color w:val="181818"/>
          <w:w w:val="105"/>
          <w:sz w:val="18"/>
        </w:rPr>
        <w:t>CMID Easement</w:t>
      </w:r>
      <w:r>
        <w:rPr>
          <w:b/>
          <w:color w:val="181818"/>
          <w:spacing w:val="15"/>
          <w:w w:val="105"/>
          <w:sz w:val="18"/>
        </w:rPr>
        <w:t xml:space="preserve"> </w:t>
      </w:r>
      <w:r>
        <w:rPr>
          <w:b/>
          <w:color w:val="181818"/>
          <w:spacing w:val="-2"/>
          <w:w w:val="105"/>
          <w:sz w:val="18"/>
        </w:rPr>
        <w:t>Location</w:t>
      </w:r>
    </w:p>
    <w:p w14:paraId="4D78C209" w14:textId="77777777" w:rsidR="0086033A" w:rsidRDefault="003D1AAD">
      <w:pPr>
        <w:pStyle w:val="BodyText"/>
        <w:spacing w:before="63"/>
        <w:ind w:left="811"/>
        <w:jc w:val="both"/>
      </w:pPr>
      <w:r>
        <w:rPr>
          <w:color w:val="181818"/>
        </w:rPr>
        <w:t>The</w:t>
      </w:r>
      <w:r>
        <w:rPr>
          <w:color w:val="181818"/>
          <w:spacing w:val="-2"/>
        </w:rPr>
        <w:t xml:space="preserve"> </w:t>
      </w:r>
      <w:r>
        <w:rPr>
          <w:color w:val="181818"/>
        </w:rPr>
        <w:t>following,</w:t>
      </w:r>
      <w:r>
        <w:rPr>
          <w:color w:val="181818"/>
          <w:spacing w:val="3"/>
        </w:rPr>
        <w:t xml:space="preserve"> </w:t>
      </w:r>
      <w:r>
        <w:rPr>
          <w:color w:val="181818"/>
        </w:rPr>
        <w:t>in</w:t>
      </w:r>
      <w:r>
        <w:rPr>
          <w:color w:val="181818"/>
          <w:spacing w:val="12"/>
        </w:rPr>
        <w:t xml:space="preserve"> </w:t>
      </w:r>
      <w:r>
        <w:rPr>
          <w:color w:val="181818"/>
        </w:rPr>
        <w:t>order</w:t>
      </w:r>
      <w:r>
        <w:rPr>
          <w:color w:val="181818"/>
          <w:spacing w:val="12"/>
        </w:rPr>
        <w:t xml:space="preserve"> </w:t>
      </w:r>
      <w:r>
        <w:rPr>
          <w:color w:val="181818"/>
        </w:rPr>
        <w:t>by</w:t>
      </w:r>
      <w:r>
        <w:rPr>
          <w:color w:val="181818"/>
          <w:spacing w:val="-9"/>
        </w:rPr>
        <w:t xml:space="preserve"> </w:t>
      </w:r>
      <w:r>
        <w:rPr>
          <w:color w:val="181818"/>
        </w:rPr>
        <w:t>CMID</w:t>
      </w:r>
      <w:r>
        <w:rPr>
          <w:color w:val="181818"/>
          <w:spacing w:val="-12"/>
        </w:rPr>
        <w:t xml:space="preserve"> </w:t>
      </w:r>
      <w:r>
        <w:rPr>
          <w:color w:val="181818"/>
        </w:rPr>
        <w:t>preference,</w:t>
      </w:r>
      <w:r>
        <w:rPr>
          <w:color w:val="181818"/>
          <w:spacing w:val="16"/>
        </w:rPr>
        <w:t xml:space="preserve"> </w:t>
      </w:r>
      <w:r>
        <w:rPr>
          <w:color w:val="181818"/>
        </w:rPr>
        <w:t>are</w:t>
      </w:r>
      <w:r>
        <w:rPr>
          <w:color w:val="181818"/>
          <w:spacing w:val="-11"/>
        </w:rPr>
        <w:t xml:space="preserve"> </w:t>
      </w:r>
      <w:r>
        <w:rPr>
          <w:color w:val="181818"/>
        </w:rPr>
        <w:t>acceptable</w:t>
      </w:r>
      <w:r>
        <w:rPr>
          <w:color w:val="181818"/>
          <w:spacing w:val="10"/>
        </w:rPr>
        <w:t xml:space="preserve"> </w:t>
      </w:r>
      <w:r>
        <w:rPr>
          <w:color w:val="181818"/>
        </w:rPr>
        <w:t>locations for</w:t>
      </w:r>
      <w:r>
        <w:rPr>
          <w:color w:val="181818"/>
          <w:spacing w:val="22"/>
        </w:rPr>
        <w:t xml:space="preserve"> </w:t>
      </w:r>
      <w:r>
        <w:rPr>
          <w:color w:val="181818"/>
        </w:rPr>
        <w:t>the</w:t>
      </w:r>
      <w:r>
        <w:rPr>
          <w:color w:val="181818"/>
          <w:spacing w:val="-14"/>
        </w:rPr>
        <w:t xml:space="preserve"> </w:t>
      </w:r>
      <w:r>
        <w:rPr>
          <w:color w:val="181818"/>
        </w:rPr>
        <w:t>CMID</w:t>
      </w:r>
      <w:r>
        <w:rPr>
          <w:color w:val="181818"/>
          <w:spacing w:val="-6"/>
        </w:rPr>
        <w:t xml:space="preserve"> </w:t>
      </w:r>
      <w:r>
        <w:rPr>
          <w:color w:val="181818"/>
          <w:spacing w:val="-2"/>
        </w:rPr>
        <w:t>Easements:</w:t>
      </w:r>
    </w:p>
    <w:p w14:paraId="2CB8A88A" w14:textId="77777777" w:rsidR="0086033A" w:rsidRDefault="0086033A">
      <w:pPr>
        <w:pStyle w:val="BodyText"/>
        <w:spacing w:before="2"/>
        <w:rPr>
          <w:sz w:val="25"/>
        </w:rPr>
      </w:pPr>
    </w:p>
    <w:p w14:paraId="432684BC" w14:textId="77777777" w:rsidR="0086033A" w:rsidRDefault="003D1AAD">
      <w:pPr>
        <w:pStyle w:val="ListParagraph"/>
        <w:numPr>
          <w:ilvl w:val="0"/>
          <w:numId w:val="2"/>
        </w:numPr>
        <w:tabs>
          <w:tab w:val="left" w:pos="1530"/>
          <w:tab w:val="left" w:pos="1531"/>
        </w:tabs>
        <w:rPr>
          <w:b/>
          <w:color w:val="181818"/>
          <w:sz w:val="20"/>
        </w:rPr>
      </w:pPr>
      <w:r>
        <w:rPr>
          <w:color w:val="181818"/>
          <w:sz w:val="20"/>
        </w:rPr>
        <w:t>Adjacent</w:t>
      </w:r>
      <w:r>
        <w:rPr>
          <w:color w:val="181818"/>
          <w:spacing w:val="7"/>
          <w:sz w:val="20"/>
        </w:rPr>
        <w:t xml:space="preserve"> </w:t>
      </w:r>
      <w:r>
        <w:rPr>
          <w:color w:val="181818"/>
          <w:sz w:val="20"/>
        </w:rPr>
        <w:t>to,</w:t>
      </w:r>
      <w:r>
        <w:rPr>
          <w:color w:val="181818"/>
          <w:spacing w:val="24"/>
          <w:sz w:val="20"/>
        </w:rPr>
        <w:t xml:space="preserve"> </w:t>
      </w:r>
      <w:r>
        <w:rPr>
          <w:color w:val="181818"/>
          <w:sz w:val="20"/>
        </w:rPr>
        <w:t>but</w:t>
      </w:r>
      <w:r>
        <w:rPr>
          <w:color w:val="181818"/>
          <w:spacing w:val="18"/>
          <w:sz w:val="20"/>
        </w:rPr>
        <w:t xml:space="preserve"> </w:t>
      </w:r>
      <w:r>
        <w:rPr>
          <w:color w:val="181818"/>
          <w:sz w:val="20"/>
        </w:rPr>
        <w:t>outside</w:t>
      </w:r>
      <w:r>
        <w:rPr>
          <w:color w:val="181818"/>
          <w:spacing w:val="-3"/>
          <w:sz w:val="20"/>
        </w:rPr>
        <w:t xml:space="preserve"> </w:t>
      </w:r>
      <w:r>
        <w:rPr>
          <w:color w:val="181818"/>
          <w:sz w:val="20"/>
        </w:rPr>
        <w:t>of</w:t>
      </w:r>
      <w:r>
        <w:rPr>
          <w:color w:val="181818"/>
          <w:spacing w:val="6"/>
          <w:sz w:val="20"/>
        </w:rPr>
        <w:t xml:space="preserve"> </w:t>
      </w:r>
      <w:r>
        <w:rPr>
          <w:color w:val="181818"/>
          <w:sz w:val="20"/>
        </w:rPr>
        <w:t>the</w:t>
      </w:r>
      <w:r>
        <w:rPr>
          <w:color w:val="181818"/>
          <w:spacing w:val="-8"/>
          <w:sz w:val="20"/>
        </w:rPr>
        <w:t xml:space="preserve"> </w:t>
      </w:r>
      <w:r>
        <w:rPr>
          <w:color w:val="181818"/>
          <w:sz w:val="20"/>
        </w:rPr>
        <w:t>Road</w:t>
      </w:r>
      <w:r>
        <w:rPr>
          <w:color w:val="181818"/>
          <w:spacing w:val="-9"/>
          <w:sz w:val="20"/>
        </w:rPr>
        <w:t xml:space="preserve"> </w:t>
      </w:r>
      <w:r>
        <w:rPr>
          <w:color w:val="181818"/>
          <w:sz w:val="20"/>
        </w:rPr>
        <w:t>Right-Of-</w:t>
      </w:r>
      <w:r>
        <w:rPr>
          <w:color w:val="181818"/>
          <w:spacing w:val="-4"/>
          <w:sz w:val="20"/>
        </w:rPr>
        <w:t>Way.</w:t>
      </w:r>
    </w:p>
    <w:p w14:paraId="37BEE887" w14:textId="77777777" w:rsidR="0086033A" w:rsidRDefault="0086033A">
      <w:pPr>
        <w:pStyle w:val="BodyText"/>
        <w:spacing w:before="7"/>
        <w:rPr>
          <w:sz w:val="27"/>
        </w:rPr>
      </w:pPr>
    </w:p>
    <w:p w14:paraId="31EB60C8" w14:textId="77777777" w:rsidR="0086033A" w:rsidRDefault="003D1AAD">
      <w:pPr>
        <w:pStyle w:val="ListParagraph"/>
        <w:numPr>
          <w:ilvl w:val="0"/>
          <w:numId w:val="2"/>
        </w:numPr>
        <w:tabs>
          <w:tab w:val="left" w:pos="1527"/>
        </w:tabs>
        <w:spacing w:line="264" w:lineRule="auto"/>
        <w:ind w:left="1527" w:right="421" w:hanging="725"/>
        <w:jc w:val="both"/>
        <w:rPr>
          <w:color w:val="181818"/>
          <w:sz w:val="20"/>
        </w:rPr>
      </w:pPr>
      <w:r>
        <w:rPr>
          <w:color w:val="181818"/>
          <w:sz w:val="20"/>
        </w:rPr>
        <w:t>If the PUE</w:t>
      </w:r>
      <w:r>
        <w:rPr>
          <w:color w:val="181818"/>
          <w:spacing w:val="-5"/>
          <w:sz w:val="20"/>
        </w:rPr>
        <w:t xml:space="preserve"> </w:t>
      </w:r>
      <w:r>
        <w:rPr>
          <w:color w:val="181818"/>
          <w:sz w:val="20"/>
        </w:rPr>
        <w:t>or</w:t>
      </w:r>
      <w:r>
        <w:rPr>
          <w:color w:val="181818"/>
          <w:spacing w:val="37"/>
          <w:sz w:val="20"/>
        </w:rPr>
        <w:t xml:space="preserve"> </w:t>
      </w:r>
      <w:r>
        <w:rPr>
          <w:color w:val="181818"/>
          <w:sz w:val="20"/>
        </w:rPr>
        <w:t>MUE is</w:t>
      </w:r>
      <w:r>
        <w:rPr>
          <w:color w:val="181818"/>
          <w:spacing w:val="-14"/>
          <w:sz w:val="20"/>
        </w:rPr>
        <w:t xml:space="preserve"> </w:t>
      </w:r>
      <w:r>
        <w:rPr>
          <w:color w:val="181818"/>
          <w:sz w:val="20"/>
        </w:rPr>
        <w:t>outside of</w:t>
      </w:r>
      <w:r>
        <w:rPr>
          <w:color w:val="181818"/>
          <w:spacing w:val="-3"/>
          <w:sz w:val="20"/>
        </w:rPr>
        <w:t xml:space="preserve"> </w:t>
      </w:r>
      <w:r>
        <w:rPr>
          <w:color w:val="181818"/>
          <w:sz w:val="20"/>
        </w:rPr>
        <w:t>the Road Right-Of-Way, then</w:t>
      </w:r>
      <w:r>
        <w:rPr>
          <w:color w:val="181818"/>
          <w:spacing w:val="-2"/>
          <w:sz w:val="20"/>
        </w:rPr>
        <w:t xml:space="preserve"> </w:t>
      </w:r>
      <w:r>
        <w:rPr>
          <w:color w:val="181818"/>
          <w:sz w:val="20"/>
        </w:rPr>
        <w:t>adjacent to, but</w:t>
      </w:r>
      <w:r>
        <w:rPr>
          <w:color w:val="181818"/>
          <w:spacing w:val="38"/>
          <w:sz w:val="20"/>
        </w:rPr>
        <w:t xml:space="preserve"> </w:t>
      </w:r>
      <w:r>
        <w:rPr>
          <w:color w:val="181818"/>
          <w:sz w:val="20"/>
        </w:rPr>
        <w:t>outside of the PUE or MUE and the Road Right-Of-Way.</w:t>
      </w:r>
    </w:p>
    <w:p w14:paraId="2DEC950D" w14:textId="77777777" w:rsidR="0086033A" w:rsidRDefault="0086033A">
      <w:pPr>
        <w:pStyle w:val="BodyText"/>
        <w:rPr>
          <w:sz w:val="25"/>
        </w:rPr>
      </w:pPr>
    </w:p>
    <w:p w14:paraId="681ED6A2" w14:textId="77777777" w:rsidR="0086033A" w:rsidRDefault="003D1AAD">
      <w:pPr>
        <w:pStyle w:val="ListParagraph"/>
        <w:numPr>
          <w:ilvl w:val="0"/>
          <w:numId w:val="2"/>
        </w:numPr>
        <w:tabs>
          <w:tab w:val="left" w:pos="1522"/>
        </w:tabs>
        <w:spacing w:line="271" w:lineRule="auto"/>
        <w:ind w:left="1515" w:right="432" w:hanging="730"/>
        <w:jc w:val="both"/>
        <w:rPr>
          <w:color w:val="181818"/>
          <w:sz w:val="20"/>
        </w:rPr>
      </w:pPr>
      <w:r>
        <w:rPr>
          <w:color w:val="181818"/>
          <w:w w:val="105"/>
          <w:sz w:val="20"/>
        </w:rPr>
        <w:t>Within, or partially within, the Road Right</w:t>
      </w:r>
      <w:r>
        <w:rPr>
          <w:color w:val="525252"/>
          <w:w w:val="105"/>
          <w:sz w:val="20"/>
        </w:rPr>
        <w:t>-</w:t>
      </w:r>
      <w:r>
        <w:rPr>
          <w:color w:val="181818"/>
          <w:w w:val="105"/>
          <w:sz w:val="20"/>
        </w:rPr>
        <w:t>Of-Way, but a minimum of 10 feet back of curb</w:t>
      </w:r>
      <w:r>
        <w:rPr>
          <w:color w:val="181818"/>
          <w:spacing w:val="-15"/>
          <w:w w:val="105"/>
          <w:sz w:val="20"/>
        </w:rPr>
        <w:t xml:space="preserve"> </w:t>
      </w:r>
      <w:r>
        <w:rPr>
          <w:color w:val="181818"/>
          <w:w w:val="105"/>
          <w:sz w:val="20"/>
        </w:rPr>
        <w:t>except</w:t>
      </w:r>
      <w:r>
        <w:rPr>
          <w:color w:val="181818"/>
          <w:spacing w:val="-15"/>
          <w:w w:val="105"/>
          <w:sz w:val="20"/>
        </w:rPr>
        <w:t xml:space="preserve"> </w:t>
      </w:r>
      <w:r>
        <w:rPr>
          <w:color w:val="181818"/>
          <w:w w:val="105"/>
          <w:sz w:val="20"/>
        </w:rPr>
        <w:t>for</w:t>
      </w:r>
      <w:r>
        <w:rPr>
          <w:color w:val="181818"/>
          <w:spacing w:val="-2"/>
          <w:w w:val="105"/>
          <w:sz w:val="20"/>
        </w:rPr>
        <w:t xml:space="preserve"> </w:t>
      </w:r>
      <w:r>
        <w:rPr>
          <w:color w:val="181818"/>
          <w:w w:val="105"/>
          <w:sz w:val="20"/>
        </w:rPr>
        <w:t>right</w:t>
      </w:r>
      <w:r>
        <w:rPr>
          <w:color w:val="181818"/>
          <w:spacing w:val="-12"/>
          <w:w w:val="105"/>
          <w:sz w:val="20"/>
        </w:rPr>
        <w:t xml:space="preserve"> </w:t>
      </w:r>
      <w:r>
        <w:rPr>
          <w:color w:val="181818"/>
          <w:w w:val="105"/>
          <w:sz w:val="20"/>
        </w:rPr>
        <w:t>turn</w:t>
      </w:r>
      <w:r>
        <w:rPr>
          <w:color w:val="181818"/>
          <w:spacing w:val="-12"/>
          <w:w w:val="105"/>
          <w:sz w:val="20"/>
        </w:rPr>
        <w:t xml:space="preserve"> </w:t>
      </w:r>
      <w:r>
        <w:rPr>
          <w:color w:val="181818"/>
          <w:w w:val="105"/>
          <w:sz w:val="20"/>
        </w:rPr>
        <w:t>lanes</w:t>
      </w:r>
      <w:r>
        <w:rPr>
          <w:color w:val="181818"/>
          <w:spacing w:val="-12"/>
          <w:w w:val="105"/>
          <w:sz w:val="20"/>
        </w:rPr>
        <w:t xml:space="preserve"> </w:t>
      </w:r>
      <w:r>
        <w:rPr>
          <w:color w:val="181818"/>
          <w:w w:val="105"/>
          <w:sz w:val="20"/>
        </w:rPr>
        <w:t>or</w:t>
      </w:r>
      <w:r>
        <w:rPr>
          <w:color w:val="181818"/>
          <w:spacing w:val="-15"/>
          <w:w w:val="105"/>
          <w:sz w:val="20"/>
        </w:rPr>
        <w:t xml:space="preserve"> </w:t>
      </w:r>
      <w:r>
        <w:rPr>
          <w:color w:val="181818"/>
          <w:w w:val="105"/>
          <w:sz w:val="20"/>
        </w:rPr>
        <w:t>bus</w:t>
      </w:r>
      <w:r>
        <w:rPr>
          <w:color w:val="181818"/>
          <w:spacing w:val="-12"/>
          <w:w w:val="105"/>
          <w:sz w:val="20"/>
        </w:rPr>
        <w:t xml:space="preserve"> </w:t>
      </w:r>
      <w:r>
        <w:rPr>
          <w:color w:val="181818"/>
          <w:w w:val="105"/>
          <w:sz w:val="20"/>
        </w:rPr>
        <w:t>bays,</w:t>
      </w:r>
      <w:r>
        <w:rPr>
          <w:color w:val="181818"/>
          <w:spacing w:val="-12"/>
          <w:w w:val="105"/>
          <w:sz w:val="20"/>
        </w:rPr>
        <w:t xml:space="preserve"> </w:t>
      </w:r>
      <w:r>
        <w:rPr>
          <w:color w:val="181818"/>
          <w:w w:val="105"/>
          <w:sz w:val="20"/>
        </w:rPr>
        <w:t>subject</w:t>
      </w:r>
      <w:r>
        <w:rPr>
          <w:color w:val="181818"/>
          <w:spacing w:val="-10"/>
          <w:w w:val="105"/>
          <w:sz w:val="20"/>
        </w:rPr>
        <w:t xml:space="preserve"> </w:t>
      </w:r>
      <w:r>
        <w:rPr>
          <w:color w:val="181818"/>
          <w:w w:val="105"/>
          <w:sz w:val="20"/>
        </w:rPr>
        <w:t>to</w:t>
      </w:r>
      <w:r>
        <w:rPr>
          <w:color w:val="181818"/>
          <w:spacing w:val="9"/>
          <w:w w:val="105"/>
          <w:sz w:val="20"/>
        </w:rPr>
        <w:t xml:space="preserve"> </w:t>
      </w:r>
      <w:r>
        <w:rPr>
          <w:color w:val="181818"/>
          <w:w w:val="105"/>
          <w:sz w:val="20"/>
        </w:rPr>
        <w:t>the</w:t>
      </w:r>
      <w:r>
        <w:rPr>
          <w:color w:val="181818"/>
          <w:spacing w:val="-1"/>
          <w:w w:val="105"/>
          <w:sz w:val="20"/>
        </w:rPr>
        <w:t xml:space="preserve"> </w:t>
      </w:r>
      <w:r>
        <w:rPr>
          <w:color w:val="181818"/>
          <w:w w:val="105"/>
          <w:sz w:val="20"/>
        </w:rPr>
        <w:t>restrictions</w:t>
      </w:r>
      <w:r>
        <w:rPr>
          <w:color w:val="181818"/>
          <w:spacing w:val="-10"/>
          <w:w w:val="105"/>
          <w:sz w:val="20"/>
        </w:rPr>
        <w:t xml:space="preserve"> </w:t>
      </w:r>
      <w:r>
        <w:rPr>
          <w:color w:val="181818"/>
          <w:w w:val="105"/>
          <w:sz w:val="20"/>
        </w:rPr>
        <w:t>and</w:t>
      </w:r>
      <w:r>
        <w:rPr>
          <w:color w:val="181818"/>
          <w:spacing w:val="-15"/>
          <w:w w:val="105"/>
          <w:sz w:val="20"/>
        </w:rPr>
        <w:t xml:space="preserve"> </w:t>
      </w:r>
      <w:r>
        <w:rPr>
          <w:color w:val="181818"/>
          <w:w w:val="105"/>
          <w:sz w:val="20"/>
        </w:rPr>
        <w:t>other</w:t>
      </w:r>
      <w:r>
        <w:rPr>
          <w:color w:val="181818"/>
          <w:spacing w:val="-11"/>
          <w:w w:val="105"/>
          <w:sz w:val="20"/>
        </w:rPr>
        <w:t xml:space="preserve"> </w:t>
      </w:r>
      <w:r>
        <w:rPr>
          <w:color w:val="181818"/>
          <w:w w:val="105"/>
          <w:sz w:val="20"/>
        </w:rPr>
        <w:t>criteria below.</w:t>
      </w:r>
      <w:r>
        <w:rPr>
          <w:color w:val="181818"/>
          <w:spacing w:val="-16"/>
          <w:w w:val="105"/>
          <w:sz w:val="20"/>
        </w:rPr>
        <w:t xml:space="preserve"> </w:t>
      </w:r>
      <w:r>
        <w:rPr>
          <w:color w:val="181818"/>
          <w:w w:val="105"/>
          <w:sz w:val="20"/>
        </w:rPr>
        <w:t>(See</w:t>
      </w:r>
      <w:r>
        <w:rPr>
          <w:color w:val="181818"/>
          <w:spacing w:val="-15"/>
          <w:w w:val="105"/>
          <w:sz w:val="20"/>
        </w:rPr>
        <w:t xml:space="preserve"> </w:t>
      </w:r>
      <w:r>
        <w:rPr>
          <w:color w:val="181818"/>
          <w:w w:val="105"/>
          <w:sz w:val="20"/>
        </w:rPr>
        <w:t>Attached</w:t>
      </w:r>
      <w:r>
        <w:rPr>
          <w:color w:val="181818"/>
          <w:spacing w:val="-14"/>
          <w:w w:val="105"/>
          <w:sz w:val="20"/>
        </w:rPr>
        <w:t xml:space="preserve"> </w:t>
      </w:r>
      <w:r>
        <w:rPr>
          <w:color w:val="181818"/>
          <w:w w:val="105"/>
          <w:sz w:val="20"/>
        </w:rPr>
        <w:t>Examples.)</w:t>
      </w:r>
    </w:p>
    <w:p w14:paraId="021CE690" w14:textId="77777777" w:rsidR="0086033A" w:rsidRDefault="0086033A">
      <w:pPr>
        <w:pStyle w:val="BodyText"/>
        <w:spacing w:before="6"/>
        <w:rPr>
          <w:sz w:val="23"/>
        </w:rPr>
      </w:pPr>
    </w:p>
    <w:p w14:paraId="29C5D065" w14:textId="77777777" w:rsidR="0086033A" w:rsidRDefault="003D1AAD">
      <w:pPr>
        <w:spacing w:before="1"/>
        <w:ind w:left="781"/>
        <w:jc w:val="both"/>
        <w:rPr>
          <w:b/>
          <w:sz w:val="18"/>
        </w:rPr>
      </w:pPr>
      <w:r>
        <w:rPr>
          <w:b/>
          <w:color w:val="181818"/>
          <w:w w:val="105"/>
          <w:sz w:val="18"/>
        </w:rPr>
        <w:t>Restrictions</w:t>
      </w:r>
      <w:r>
        <w:rPr>
          <w:b/>
          <w:color w:val="181818"/>
          <w:spacing w:val="1"/>
          <w:w w:val="105"/>
          <w:sz w:val="18"/>
        </w:rPr>
        <w:t xml:space="preserve"> </w:t>
      </w:r>
      <w:r>
        <w:rPr>
          <w:b/>
          <w:color w:val="181818"/>
          <w:w w:val="105"/>
          <w:sz w:val="18"/>
        </w:rPr>
        <w:t>and</w:t>
      </w:r>
      <w:r>
        <w:rPr>
          <w:b/>
          <w:color w:val="181818"/>
          <w:spacing w:val="16"/>
          <w:w w:val="105"/>
          <w:sz w:val="18"/>
        </w:rPr>
        <w:t xml:space="preserve"> </w:t>
      </w:r>
      <w:r>
        <w:rPr>
          <w:b/>
          <w:color w:val="181818"/>
          <w:w w:val="105"/>
          <w:sz w:val="18"/>
        </w:rPr>
        <w:t>Other</w:t>
      </w:r>
      <w:r>
        <w:rPr>
          <w:b/>
          <w:color w:val="181818"/>
          <w:spacing w:val="-11"/>
          <w:w w:val="105"/>
          <w:sz w:val="18"/>
        </w:rPr>
        <w:t xml:space="preserve"> </w:t>
      </w:r>
      <w:r>
        <w:rPr>
          <w:b/>
          <w:color w:val="181818"/>
          <w:spacing w:val="-2"/>
          <w:w w:val="105"/>
          <w:sz w:val="18"/>
        </w:rPr>
        <w:t>Criteria</w:t>
      </w:r>
    </w:p>
    <w:p w14:paraId="24D8815F" w14:textId="77777777" w:rsidR="0086033A" w:rsidRDefault="003D1AAD">
      <w:pPr>
        <w:pStyle w:val="ListParagraph"/>
        <w:numPr>
          <w:ilvl w:val="0"/>
          <w:numId w:val="1"/>
        </w:numPr>
        <w:tabs>
          <w:tab w:val="left" w:pos="1507"/>
        </w:tabs>
        <w:spacing w:before="35" w:line="261" w:lineRule="auto"/>
        <w:ind w:right="429" w:hanging="725"/>
        <w:jc w:val="both"/>
        <w:rPr>
          <w:rFonts w:ascii="Times New Roman"/>
          <w:color w:val="181818"/>
          <w:sz w:val="23"/>
        </w:rPr>
      </w:pPr>
      <w:r>
        <w:rPr>
          <w:color w:val="181818"/>
          <w:w w:val="105"/>
          <w:sz w:val="20"/>
        </w:rPr>
        <w:t>CMID requires unimpeded vehicular access to and over the</w:t>
      </w:r>
      <w:r>
        <w:rPr>
          <w:color w:val="181818"/>
          <w:spacing w:val="-3"/>
          <w:w w:val="105"/>
          <w:sz w:val="20"/>
        </w:rPr>
        <w:t xml:space="preserve"> </w:t>
      </w:r>
      <w:r>
        <w:rPr>
          <w:color w:val="181818"/>
          <w:w w:val="105"/>
          <w:sz w:val="20"/>
        </w:rPr>
        <w:t>CMID Easements.</w:t>
      </w:r>
      <w:r>
        <w:rPr>
          <w:color w:val="181818"/>
          <w:spacing w:val="40"/>
          <w:w w:val="105"/>
          <w:sz w:val="20"/>
        </w:rPr>
        <w:t xml:space="preserve"> </w:t>
      </w:r>
      <w:r>
        <w:rPr>
          <w:color w:val="181818"/>
          <w:w w:val="105"/>
          <w:sz w:val="20"/>
        </w:rPr>
        <w:t>As</w:t>
      </w:r>
      <w:r>
        <w:rPr>
          <w:color w:val="181818"/>
          <w:spacing w:val="-1"/>
          <w:w w:val="105"/>
          <w:sz w:val="20"/>
        </w:rPr>
        <w:t xml:space="preserve"> </w:t>
      </w:r>
      <w:r>
        <w:rPr>
          <w:color w:val="181818"/>
          <w:w w:val="105"/>
          <w:sz w:val="20"/>
        </w:rPr>
        <w:t>a result,</w:t>
      </w:r>
      <w:r>
        <w:rPr>
          <w:color w:val="181818"/>
          <w:spacing w:val="-15"/>
          <w:w w:val="105"/>
          <w:sz w:val="20"/>
        </w:rPr>
        <w:t xml:space="preserve"> </w:t>
      </w:r>
      <w:r>
        <w:rPr>
          <w:color w:val="181818"/>
          <w:w w:val="105"/>
          <w:sz w:val="20"/>
        </w:rPr>
        <w:t>no</w:t>
      </w:r>
      <w:r>
        <w:rPr>
          <w:color w:val="181818"/>
          <w:spacing w:val="-15"/>
          <w:w w:val="105"/>
          <w:sz w:val="20"/>
        </w:rPr>
        <w:t xml:space="preserve"> </w:t>
      </w:r>
      <w:r>
        <w:rPr>
          <w:color w:val="181818"/>
          <w:w w:val="105"/>
          <w:sz w:val="20"/>
        </w:rPr>
        <w:t>structures,</w:t>
      </w:r>
      <w:r>
        <w:rPr>
          <w:color w:val="181818"/>
          <w:spacing w:val="-14"/>
          <w:w w:val="105"/>
          <w:sz w:val="20"/>
        </w:rPr>
        <w:t xml:space="preserve"> </w:t>
      </w:r>
      <w:proofErr w:type="gramStart"/>
      <w:r>
        <w:rPr>
          <w:color w:val="181818"/>
          <w:w w:val="105"/>
          <w:sz w:val="20"/>
        </w:rPr>
        <w:t>improvements</w:t>
      </w:r>
      <w:proofErr w:type="gramEnd"/>
      <w:r>
        <w:rPr>
          <w:color w:val="181818"/>
          <w:spacing w:val="-15"/>
          <w:w w:val="105"/>
          <w:sz w:val="20"/>
        </w:rPr>
        <w:t xml:space="preserve"> </w:t>
      </w:r>
      <w:r>
        <w:rPr>
          <w:color w:val="181818"/>
          <w:w w:val="105"/>
          <w:sz w:val="20"/>
        </w:rPr>
        <w:t>or</w:t>
      </w:r>
      <w:r>
        <w:rPr>
          <w:color w:val="181818"/>
          <w:spacing w:val="-14"/>
          <w:w w:val="105"/>
          <w:sz w:val="20"/>
        </w:rPr>
        <w:t xml:space="preserve"> </w:t>
      </w:r>
      <w:r>
        <w:rPr>
          <w:color w:val="181818"/>
          <w:w w:val="105"/>
          <w:sz w:val="20"/>
        </w:rPr>
        <w:t>utilities</w:t>
      </w:r>
      <w:r>
        <w:rPr>
          <w:color w:val="181818"/>
          <w:spacing w:val="-15"/>
          <w:w w:val="105"/>
          <w:sz w:val="20"/>
        </w:rPr>
        <w:t xml:space="preserve"> </w:t>
      </w:r>
      <w:r>
        <w:rPr>
          <w:color w:val="181818"/>
          <w:w w:val="105"/>
          <w:sz w:val="20"/>
        </w:rPr>
        <w:t>are</w:t>
      </w:r>
      <w:r>
        <w:rPr>
          <w:color w:val="181818"/>
          <w:spacing w:val="-15"/>
          <w:w w:val="105"/>
          <w:sz w:val="20"/>
        </w:rPr>
        <w:t xml:space="preserve"> </w:t>
      </w:r>
      <w:r>
        <w:rPr>
          <w:color w:val="181818"/>
          <w:w w:val="105"/>
          <w:sz w:val="20"/>
        </w:rPr>
        <w:t>allowed</w:t>
      </w:r>
      <w:r>
        <w:rPr>
          <w:color w:val="181818"/>
          <w:spacing w:val="-10"/>
          <w:w w:val="105"/>
          <w:sz w:val="20"/>
        </w:rPr>
        <w:t xml:space="preserve"> </w:t>
      </w:r>
      <w:r>
        <w:rPr>
          <w:color w:val="181818"/>
          <w:w w:val="105"/>
          <w:sz w:val="20"/>
        </w:rPr>
        <w:t>to</w:t>
      </w:r>
      <w:r>
        <w:rPr>
          <w:color w:val="181818"/>
          <w:spacing w:val="-3"/>
          <w:w w:val="105"/>
          <w:sz w:val="20"/>
        </w:rPr>
        <w:t xml:space="preserve"> </w:t>
      </w:r>
      <w:r>
        <w:rPr>
          <w:color w:val="181818"/>
          <w:w w:val="105"/>
          <w:sz w:val="20"/>
        </w:rPr>
        <w:t>be</w:t>
      </w:r>
      <w:r>
        <w:rPr>
          <w:color w:val="181818"/>
          <w:spacing w:val="-15"/>
          <w:w w:val="105"/>
          <w:sz w:val="20"/>
        </w:rPr>
        <w:t xml:space="preserve"> </w:t>
      </w:r>
      <w:r>
        <w:rPr>
          <w:color w:val="181818"/>
          <w:w w:val="105"/>
          <w:sz w:val="20"/>
        </w:rPr>
        <w:t>placed</w:t>
      </w:r>
      <w:r>
        <w:rPr>
          <w:color w:val="181818"/>
          <w:spacing w:val="-9"/>
          <w:w w:val="105"/>
          <w:sz w:val="20"/>
        </w:rPr>
        <w:t xml:space="preserve"> </w:t>
      </w:r>
      <w:r>
        <w:rPr>
          <w:color w:val="181818"/>
          <w:w w:val="105"/>
          <w:sz w:val="20"/>
        </w:rPr>
        <w:t>within</w:t>
      </w:r>
      <w:r>
        <w:rPr>
          <w:color w:val="181818"/>
          <w:spacing w:val="-15"/>
          <w:w w:val="105"/>
          <w:sz w:val="20"/>
        </w:rPr>
        <w:t xml:space="preserve"> </w:t>
      </w:r>
      <w:r>
        <w:rPr>
          <w:color w:val="181818"/>
          <w:w w:val="105"/>
          <w:sz w:val="20"/>
        </w:rPr>
        <w:t>the</w:t>
      </w:r>
      <w:r>
        <w:rPr>
          <w:color w:val="181818"/>
          <w:spacing w:val="-15"/>
          <w:w w:val="105"/>
          <w:sz w:val="20"/>
        </w:rPr>
        <w:t xml:space="preserve"> </w:t>
      </w:r>
      <w:r>
        <w:rPr>
          <w:color w:val="181818"/>
          <w:w w:val="105"/>
          <w:sz w:val="20"/>
        </w:rPr>
        <w:t>CMID Structure Easement.</w:t>
      </w:r>
    </w:p>
    <w:p w14:paraId="20E7D95A" w14:textId="77777777" w:rsidR="0086033A" w:rsidRDefault="0086033A">
      <w:pPr>
        <w:pStyle w:val="BodyText"/>
        <w:spacing w:before="6"/>
        <w:rPr>
          <w:sz w:val="26"/>
        </w:rPr>
      </w:pPr>
    </w:p>
    <w:p w14:paraId="798A223D" w14:textId="77777777" w:rsidR="0086033A" w:rsidRDefault="003D1AAD">
      <w:pPr>
        <w:pStyle w:val="ListParagraph"/>
        <w:numPr>
          <w:ilvl w:val="0"/>
          <w:numId w:val="1"/>
        </w:numPr>
        <w:tabs>
          <w:tab w:val="left" w:pos="1492"/>
        </w:tabs>
        <w:spacing w:line="271" w:lineRule="auto"/>
        <w:ind w:left="1493" w:right="444" w:hanging="726"/>
        <w:jc w:val="both"/>
        <w:rPr>
          <w:color w:val="181818"/>
          <w:sz w:val="20"/>
        </w:rPr>
      </w:pPr>
      <w:r>
        <w:rPr>
          <w:color w:val="181818"/>
          <w:w w:val="105"/>
          <w:sz w:val="20"/>
        </w:rPr>
        <w:t>CMID will allow ground cover to be placed within the CMID Easement, subject to approval</w:t>
      </w:r>
      <w:r>
        <w:rPr>
          <w:color w:val="181818"/>
          <w:spacing w:val="-15"/>
          <w:w w:val="105"/>
          <w:sz w:val="20"/>
        </w:rPr>
        <w:t xml:space="preserve"> </w:t>
      </w:r>
      <w:r>
        <w:rPr>
          <w:color w:val="181818"/>
          <w:w w:val="105"/>
          <w:sz w:val="20"/>
        </w:rPr>
        <w:t>by</w:t>
      </w:r>
      <w:r>
        <w:rPr>
          <w:color w:val="181818"/>
          <w:spacing w:val="-15"/>
          <w:w w:val="105"/>
          <w:sz w:val="20"/>
        </w:rPr>
        <w:t xml:space="preserve"> </w:t>
      </w:r>
      <w:r>
        <w:rPr>
          <w:color w:val="181818"/>
          <w:w w:val="105"/>
          <w:sz w:val="20"/>
        </w:rPr>
        <w:t>CMID</w:t>
      </w:r>
      <w:r>
        <w:rPr>
          <w:color w:val="181818"/>
          <w:spacing w:val="-12"/>
          <w:w w:val="105"/>
          <w:sz w:val="20"/>
        </w:rPr>
        <w:t xml:space="preserve"> </w:t>
      </w:r>
      <w:r>
        <w:rPr>
          <w:color w:val="181818"/>
          <w:w w:val="105"/>
          <w:sz w:val="20"/>
        </w:rPr>
        <w:t>of the</w:t>
      </w:r>
      <w:r>
        <w:rPr>
          <w:color w:val="181818"/>
          <w:spacing w:val="-15"/>
          <w:w w:val="105"/>
          <w:sz w:val="20"/>
        </w:rPr>
        <w:t xml:space="preserve"> </w:t>
      </w:r>
      <w:r>
        <w:rPr>
          <w:color w:val="181818"/>
          <w:w w:val="105"/>
          <w:sz w:val="20"/>
        </w:rPr>
        <w:t>landscaping</w:t>
      </w:r>
      <w:r>
        <w:rPr>
          <w:color w:val="181818"/>
          <w:spacing w:val="-12"/>
          <w:w w:val="105"/>
          <w:sz w:val="20"/>
        </w:rPr>
        <w:t xml:space="preserve"> </w:t>
      </w:r>
      <w:r>
        <w:rPr>
          <w:color w:val="181818"/>
          <w:w w:val="105"/>
          <w:sz w:val="20"/>
        </w:rPr>
        <w:t>plan</w:t>
      </w:r>
      <w:r>
        <w:rPr>
          <w:color w:val="181818"/>
          <w:spacing w:val="-15"/>
          <w:w w:val="105"/>
          <w:sz w:val="20"/>
        </w:rPr>
        <w:t xml:space="preserve"> </w:t>
      </w:r>
      <w:r>
        <w:rPr>
          <w:color w:val="181818"/>
          <w:w w:val="105"/>
          <w:sz w:val="20"/>
        </w:rPr>
        <w:t>and</w:t>
      </w:r>
      <w:r>
        <w:rPr>
          <w:color w:val="181818"/>
          <w:spacing w:val="-15"/>
          <w:w w:val="105"/>
          <w:sz w:val="20"/>
        </w:rPr>
        <w:t xml:space="preserve"> </w:t>
      </w:r>
      <w:r>
        <w:rPr>
          <w:color w:val="181818"/>
          <w:w w:val="105"/>
          <w:sz w:val="20"/>
        </w:rPr>
        <w:t>to the</w:t>
      </w:r>
      <w:r>
        <w:rPr>
          <w:color w:val="181818"/>
          <w:spacing w:val="-3"/>
          <w:w w:val="105"/>
          <w:sz w:val="20"/>
        </w:rPr>
        <w:t xml:space="preserve"> </w:t>
      </w:r>
      <w:r>
        <w:rPr>
          <w:color w:val="181818"/>
          <w:w w:val="105"/>
          <w:sz w:val="20"/>
        </w:rPr>
        <w:t>terms</w:t>
      </w:r>
      <w:r>
        <w:rPr>
          <w:color w:val="181818"/>
          <w:spacing w:val="-11"/>
          <w:w w:val="105"/>
          <w:sz w:val="20"/>
        </w:rPr>
        <w:t xml:space="preserve"> </w:t>
      </w:r>
      <w:r>
        <w:rPr>
          <w:color w:val="181818"/>
          <w:w w:val="105"/>
          <w:sz w:val="20"/>
        </w:rPr>
        <w:t>and</w:t>
      </w:r>
      <w:r>
        <w:rPr>
          <w:color w:val="181818"/>
          <w:spacing w:val="-15"/>
          <w:w w:val="105"/>
          <w:sz w:val="20"/>
        </w:rPr>
        <w:t xml:space="preserve"> </w:t>
      </w:r>
      <w:r>
        <w:rPr>
          <w:color w:val="181818"/>
          <w:w w:val="105"/>
          <w:sz w:val="20"/>
        </w:rPr>
        <w:t>conditions</w:t>
      </w:r>
      <w:r>
        <w:rPr>
          <w:color w:val="181818"/>
          <w:spacing w:val="-15"/>
          <w:w w:val="105"/>
          <w:sz w:val="20"/>
        </w:rPr>
        <w:t xml:space="preserve"> </w:t>
      </w:r>
      <w:r>
        <w:rPr>
          <w:color w:val="181818"/>
          <w:w w:val="105"/>
          <w:sz w:val="20"/>
        </w:rPr>
        <w:t>of the</w:t>
      </w:r>
      <w:r>
        <w:rPr>
          <w:color w:val="181818"/>
          <w:spacing w:val="-15"/>
          <w:w w:val="105"/>
          <w:sz w:val="20"/>
        </w:rPr>
        <w:t xml:space="preserve"> </w:t>
      </w:r>
      <w:r>
        <w:rPr>
          <w:color w:val="181818"/>
          <w:w w:val="105"/>
          <w:sz w:val="20"/>
        </w:rPr>
        <w:t>CMID Easement. No</w:t>
      </w:r>
      <w:r>
        <w:rPr>
          <w:color w:val="181818"/>
          <w:spacing w:val="-4"/>
          <w:w w:val="105"/>
          <w:sz w:val="20"/>
        </w:rPr>
        <w:t xml:space="preserve"> </w:t>
      </w:r>
      <w:r>
        <w:rPr>
          <w:color w:val="181818"/>
          <w:w w:val="105"/>
          <w:sz w:val="20"/>
        </w:rPr>
        <w:t>other</w:t>
      </w:r>
      <w:r>
        <w:rPr>
          <w:color w:val="181818"/>
          <w:spacing w:val="-13"/>
          <w:w w:val="105"/>
          <w:sz w:val="20"/>
        </w:rPr>
        <w:t xml:space="preserve"> </w:t>
      </w:r>
      <w:r>
        <w:rPr>
          <w:color w:val="181818"/>
          <w:w w:val="105"/>
          <w:sz w:val="20"/>
        </w:rPr>
        <w:t>landscaping</w:t>
      </w:r>
      <w:r>
        <w:rPr>
          <w:color w:val="181818"/>
          <w:spacing w:val="-12"/>
          <w:w w:val="105"/>
          <w:sz w:val="20"/>
        </w:rPr>
        <w:t xml:space="preserve"> </w:t>
      </w:r>
      <w:r>
        <w:rPr>
          <w:color w:val="181818"/>
          <w:w w:val="105"/>
          <w:sz w:val="20"/>
        </w:rPr>
        <w:t>is</w:t>
      </w:r>
      <w:r>
        <w:rPr>
          <w:color w:val="181818"/>
          <w:spacing w:val="-17"/>
          <w:w w:val="105"/>
          <w:sz w:val="20"/>
        </w:rPr>
        <w:t xml:space="preserve"> </w:t>
      </w:r>
      <w:r>
        <w:rPr>
          <w:color w:val="181818"/>
          <w:w w:val="105"/>
          <w:sz w:val="20"/>
        </w:rPr>
        <w:t>allowed.</w:t>
      </w:r>
    </w:p>
    <w:p w14:paraId="4350887A" w14:textId="77777777" w:rsidR="0086033A" w:rsidRDefault="0086033A">
      <w:pPr>
        <w:pStyle w:val="BodyText"/>
        <w:spacing w:before="5"/>
        <w:rPr>
          <w:sz w:val="24"/>
        </w:rPr>
      </w:pPr>
    </w:p>
    <w:p w14:paraId="03909627" w14:textId="77777777" w:rsidR="0086033A" w:rsidRDefault="003D1AAD">
      <w:pPr>
        <w:pStyle w:val="ListParagraph"/>
        <w:numPr>
          <w:ilvl w:val="0"/>
          <w:numId w:val="1"/>
        </w:numPr>
        <w:tabs>
          <w:tab w:val="left" w:pos="1484"/>
        </w:tabs>
        <w:spacing w:line="271" w:lineRule="auto"/>
        <w:ind w:left="1484" w:right="444" w:hanging="728"/>
        <w:jc w:val="both"/>
        <w:rPr>
          <w:color w:val="181818"/>
          <w:sz w:val="20"/>
        </w:rPr>
      </w:pPr>
      <w:r>
        <w:rPr>
          <w:color w:val="181818"/>
          <w:sz w:val="20"/>
        </w:rPr>
        <w:t xml:space="preserve">If the CMID Easement Location Option </w:t>
      </w:r>
      <w:r>
        <w:rPr>
          <w:rFonts w:ascii="Times New Roman"/>
          <w:color w:val="181818"/>
          <w:sz w:val="20"/>
        </w:rPr>
        <w:t xml:space="preserve">#2 </w:t>
      </w:r>
      <w:r>
        <w:rPr>
          <w:color w:val="181818"/>
          <w:sz w:val="20"/>
        </w:rPr>
        <w:t>above is chosen for</w:t>
      </w:r>
      <w:r>
        <w:rPr>
          <w:color w:val="181818"/>
          <w:spacing w:val="40"/>
          <w:sz w:val="20"/>
        </w:rPr>
        <w:t xml:space="preserve"> </w:t>
      </w:r>
      <w:r>
        <w:rPr>
          <w:color w:val="181818"/>
          <w:sz w:val="20"/>
        </w:rPr>
        <w:t>the location of the CMID Easement, then CMID requires an Access Easement over the PUE or</w:t>
      </w:r>
      <w:r>
        <w:rPr>
          <w:color w:val="181818"/>
          <w:spacing w:val="40"/>
          <w:sz w:val="20"/>
        </w:rPr>
        <w:t xml:space="preserve"> </w:t>
      </w:r>
      <w:r>
        <w:rPr>
          <w:color w:val="181818"/>
          <w:sz w:val="20"/>
        </w:rPr>
        <w:t>MUE to provide vehicular access into the CMID Easement.</w:t>
      </w:r>
    </w:p>
    <w:p w14:paraId="5CDD03DF" w14:textId="77777777" w:rsidR="0086033A" w:rsidRDefault="0086033A">
      <w:pPr>
        <w:spacing w:line="271" w:lineRule="auto"/>
        <w:jc w:val="both"/>
        <w:rPr>
          <w:sz w:val="20"/>
        </w:rPr>
        <w:sectPr w:rsidR="0086033A">
          <w:pgSz w:w="12240" w:h="15840"/>
          <w:pgMar w:top="1500" w:right="1020" w:bottom="760" w:left="1320" w:header="0" w:footer="476" w:gutter="0"/>
          <w:cols w:space="720"/>
        </w:sectPr>
      </w:pPr>
    </w:p>
    <w:p w14:paraId="25EA7A93" w14:textId="77777777" w:rsidR="0086033A" w:rsidRDefault="0086033A">
      <w:pPr>
        <w:pStyle w:val="BodyText"/>
      </w:pPr>
    </w:p>
    <w:p w14:paraId="2F6D16D8" w14:textId="77777777" w:rsidR="0086033A" w:rsidRDefault="0086033A">
      <w:pPr>
        <w:pStyle w:val="BodyText"/>
      </w:pPr>
    </w:p>
    <w:p w14:paraId="07123437" w14:textId="77777777" w:rsidR="0086033A" w:rsidRDefault="0086033A">
      <w:pPr>
        <w:pStyle w:val="BodyText"/>
        <w:spacing w:before="5"/>
        <w:rPr>
          <w:sz w:val="21"/>
        </w:rPr>
      </w:pPr>
    </w:p>
    <w:p w14:paraId="6069C9FE" w14:textId="77777777" w:rsidR="0086033A" w:rsidRDefault="003D1AAD">
      <w:pPr>
        <w:pStyle w:val="ListParagraph"/>
        <w:numPr>
          <w:ilvl w:val="0"/>
          <w:numId w:val="1"/>
        </w:numPr>
        <w:tabs>
          <w:tab w:val="left" w:pos="1651"/>
        </w:tabs>
        <w:spacing w:line="278" w:lineRule="auto"/>
        <w:ind w:left="1660" w:right="292" w:hanging="724"/>
        <w:jc w:val="both"/>
        <w:rPr>
          <w:color w:val="232323"/>
          <w:sz w:val="20"/>
        </w:rPr>
      </w:pPr>
      <w:r>
        <w:rPr>
          <w:color w:val="232323"/>
          <w:w w:val="105"/>
          <w:sz w:val="20"/>
        </w:rPr>
        <w:t>CMID Easements must be placed outs</w:t>
      </w:r>
      <w:r>
        <w:rPr>
          <w:color w:val="232323"/>
          <w:w w:val="105"/>
          <w:sz w:val="20"/>
        </w:rPr>
        <w:t xml:space="preserve">ide of the pavement </w:t>
      </w:r>
      <w:r>
        <w:rPr>
          <w:color w:val="363636"/>
          <w:w w:val="105"/>
          <w:sz w:val="20"/>
        </w:rPr>
        <w:t xml:space="preserve">section, </w:t>
      </w:r>
      <w:proofErr w:type="gramStart"/>
      <w:r>
        <w:rPr>
          <w:color w:val="363636"/>
          <w:w w:val="105"/>
          <w:sz w:val="20"/>
        </w:rPr>
        <w:t>curb</w:t>
      </w:r>
      <w:proofErr w:type="gramEnd"/>
      <w:r>
        <w:rPr>
          <w:color w:val="363636"/>
          <w:w w:val="105"/>
          <w:sz w:val="20"/>
        </w:rPr>
        <w:t xml:space="preserve"> </w:t>
      </w:r>
      <w:r>
        <w:rPr>
          <w:color w:val="232323"/>
          <w:w w:val="105"/>
          <w:sz w:val="20"/>
        </w:rPr>
        <w:t xml:space="preserve">and </w:t>
      </w:r>
      <w:r>
        <w:rPr>
          <w:color w:val="131313"/>
          <w:w w:val="105"/>
          <w:sz w:val="20"/>
        </w:rPr>
        <w:t xml:space="preserve">gutter, </w:t>
      </w:r>
      <w:r>
        <w:rPr>
          <w:color w:val="232323"/>
          <w:w w:val="105"/>
          <w:sz w:val="20"/>
        </w:rPr>
        <w:t>where practical.</w:t>
      </w:r>
    </w:p>
    <w:p w14:paraId="5576EEF6" w14:textId="77777777" w:rsidR="0086033A" w:rsidRDefault="0086033A">
      <w:pPr>
        <w:pStyle w:val="BodyText"/>
        <w:spacing w:before="7"/>
        <w:rPr>
          <w:sz w:val="22"/>
        </w:rPr>
      </w:pPr>
    </w:p>
    <w:p w14:paraId="4EBA3D77" w14:textId="77777777" w:rsidR="0086033A" w:rsidRDefault="003D1AAD">
      <w:pPr>
        <w:pStyle w:val="ListParagraph"/>
        <w:numPr>
          <w:ilvl w:val="0"/>
          <w:numId w:val="1"/>
        </w:numPr>
        <w:tabs>
          <w:tab w:val="left" w:pos="1652"/>
          <w:tab w:val="left" w:pos="1653"/>
        </w:tabs>
        <w:ind w:left="1652" w:hanging="730"/>
        <w:jc w:val="left"/>
        <w:rPr>
          <w:color w:val="232323"/>
          <w:sz w:val="20"/>
        </w:rPr>
      </w:pPr>
      <w:r>
        <w:rPr>
          <w:color w:val="232323"/>
          <w:sz w:val="20"/>
        </w:rPr>
        <w:t>Drainage</w:t>
      </w:r>
      <w:r>
        <w:rPr>
          <w:color w:val="232323"/>
          <w:spacing w:val="-2"/>
          <w:sz w:val="20"/>
        </w:rPr>
        <w:t xml:space="preserve"> </w:t>
      </w:r>
      <w:r>
        <w:rPr>
          <w:color w:val="232323"/>
          <w:sz w:val="20"/>
        </w:rPr>
        <w:t>channels</w:t>
      </w:r>
      <w:r>
        <w:rPr>
          <w:color w:val="232323"/>
          <w:spacing w:val="4"/>
          <w:sz w:val="20"/>
        </w:rPr>
        <w:t xml:space="preserve"> </w:t>
      </w:r>
      <w:r>
        <w:rPr>
          <w:color w:val="232323"/>
          <w:sz w:val="20"/>
        </w:rPr>
        <w:t>and</w:t>
      </w:r>
      <w:r>
        <w:rPr>
          <w:color w:val="232323"/>
          <w:spacing w:val="-6"/>
          <w:sz w:val="20"/>
        </w:rPr>
        <w:t xml:space="preserve"> </w:t>
      </w:r>
      <w:r>
        <w:rPr>
          <w:color w:val="232323"/>
          <w:sz w:val="20"/>
        </w:rPr>
        <w:t>retention</w:t>
      </w:r>
      <w:r>
        <w:rPr>
          <w:color w:val="232323"/>
          <w:spacing w:val="5"/>
          <w:sz w:val="20"/>
        </w:rPr>
        <w:t xml:space="preserve"> </w:t>
      </w:r>
      <w:r>
        <w:rPr>
          <w:color w:val="232323"/>
          <w:sz w:val="20"/>
        </w:rPr>
        <w:t>basins</w:t>
      </w:r>
      <w:r>
        <w:rPr>
          <w:color w:val="232323"/>
          <w:spacing w:val="18"/>
          <w:sz w:val="20"/>
        </w:rPr>
        <w:t xml:space="preserve"> </w:t>
      </w:r>
      <w:r>
        <w:rPr>
          <w:color w:val="232323"/>
          <w:sz w:val="20"/>
        </w:rPr>
        <w:t>are</w:t>
      </w:r>
      <w:r>
        <w:rPr>
          <w:color w:val="232323"/>
          <w:spacing w:val="1"/>
          <w:sz w:val="20"/>
        </w:rPr>
        <w:t xml:space="preserve"> </w:t>
      </w:r>
      <w:r>
        <w:rPr>
          <w:color w:val="232323"/>
          <w:sz w:val="20"/>
        </w:rPr>
        <w:t>not</w:t>
      </w:r>
      <w:r>
        <w:rPr>
          <w:color w:val="232323"/>
          <w:spacing w:val="-3"/>
          <w:sz w:val="20"/>
        </w:rPr>
        <w:t xml:space="preserve"> </w:t>
      </w:r>
      <w:r>
        <w:rPr>
          <w:color w:val="232323"/>
          <w:sz w:val="20"/>
        </w:rPr>
        <w:t>allowed</w:t>
      </w:r>
      <w:r>
        <w:rPr>
          <w:color w:val="232323"/>
          <w:spacing w:val="18"/>
          <w:sz w:val="20"/>
        </w:rPr>
        <w:t xml:space="preserve"> </w:t>
      </w:r>
      <w:r>
        <w:rPr>
          <w:color w:val="232323"/>
          <w:sz w:val="20"/>
        </w:rPr>
        <w:t>within</w:t>
      </w:r>
      <w:r>
        <w:rPr>
          <w:color w:val="232323"/>
          <w:spacing w:val="-1"/>
          <w:sz w:val="20"/>
        </w:rPr>
        <w:t xml:space="preserve"> </w:t>
      </w:r>
      <w:r>
        <w:rPr>
          <w:color w:val="232323"/>
          <w:sz w:val="20"/>
        </w:rPr>
        <w:t>CMID</w:t>
      </w:r>
      <w:r>
        <w:rPr>
          <w:color w:val="232323"/>
          <w:spacing w:val="-26"/>
          <w:sz w:val="20"/>
        </w:rPr>
        <w:t xml:space="preserve"> </w:t>
      </w:r>
      <w:r>
        <w:rPr>
          <w:color w:val="232323"/>
          <w:spacing w:val="-2"/>
          <w:sz w:val="20"/>
        </w:rPr>
        <w:t>Easements.</w:t>
      </w:r>
    </w:p>
    <w:p w14:paraId="59D4DFDC" w14:textId="77777777" w:rsidR="0086033A" w:rsidRDefault="0086033A">
      <w:pPr>
        <w:pStyle w:val="BodyText"/>
        <w:spacing w:before="1"/>
        <w:rPr>
          <w:sz w:val="27"/>
        </w:rPr>
      </w:pPr>
    </w:p>
    <w:p w14:paraId="569CEEC3" w14:textId="77777777" w:rsidR="0086033A" w:rsidRDefault="003D1AAD">
      <w:pPr>
        <w:pStyle w:val="ListParagraph"/>
        <w:numPr>
          <w:ilvl w:val="0"/>
          <w:numId w:val="1"/>
        </w:numPr>
        <w:tabs>
          <w:tab w:val="left" w:pos="1650"/>
          <w:tab w:val="left" w:pos="1651"/>
        </w:tabs>
        <w:ind w:left="1650" w:hanging="720"/>
        <w:jc w:val="left"/>
        <w:rPr>
          <w:color w:val="232323"/>
          <w:sz w:val="20"/>
        </w:rPr>
      </w:pPr>
      <w:r>
        <w:rPr>
          <w:color w:val="232323"/>
          <w:sz w:val="20"/>
        </w:rPr>
        <w:t>Cross</w:t>
      </w:r>
      <w:r>
        <w:rPr>
          <w:color w:val="232323"/>
          <w:spacing w:val="-14"/>
          <w:sz w:val="20"/>
        </w:rPr>
        <w:t xml:space="preserve"> </w:t>
      </w:r>
      <w:r>
        <w:rPr>
          <w:color w:val="232323"/>
          <w:sz w:val="20"/>
        </w:rPr>
        <w:t>Slopes</w:t>
      </w:r>
      <w:r>
        <w:rPr>
          <w:color w:val="232323"/>
          <w:spacing w:val="-14"/>
          <w:sz w:val="20"/>
        </w:rPr>
        <w:t xml:space="preserve"> </w:t>
      </w:r>
      <w:r>
        <w:rPr>
          <w:color w:val="232323"/>
          <w:sz w:val="20"/>
        </w:rPr>
        <w:t>within</w:t>
      </w:r>
      <w:r>
        <w:rPr>
          <w:color w:val="232323"/>
          <w:spacing w:val="-14"/>
          <w:sz w:val="20"/>
        </w:rPr>
        <w:t xml:space="preserve"> </w:t>
      </w:r>
      <w:r>
        <w:rPr>
          <w:color w:val="232323"/>
          <w:sz w:val="20"/>
        </w:rPr>
        <w:t>CMID</w:t>
      </w:r>
      <w:r>
        <w:rPr>
          <w:color w:val="232323"/>
          <w:spacing w:val="-14"/>
          <w:sz w:val="20"/>
        </w:rPr>
        <w:t xml:space="preserve"> </w:t>
      </w:r>
      <w:r>
        <w:rPr>
          <w:color w:val="232323"/>
          <w:sz w:val="20"/>
        </w:rPr>
        <w:t>Easements</w:t>
      </w:r>
      <w:r>
        <w:rPr>
          <w:color w:val="232323"/>
          <w:spacing w:val="-14"/>
          <w:sz w:val="20"/>
        </w:rPr>
        <w:t xml:space="preserve"> </w:t>
      </w:r>
      <w:r>
        <w:rPr>
          <w:color w:val="232323"/>
          <w:sz w:val="20"/>
        </w:rPr>
        <w:t>must</w:t>
      </w:r>
      <w:r>
        <w:rPr>
          <w:color w:val="232323"/>
          <w:spacing w:val="-14"/>
          <w:sz w:val="20"/>
        </w:rPr>
        <w:t xml:space="preserve"> </w:t>
      </w:r>
      <w:r>
        <w:rPr>
          <w:color w:val="232323"/>
          <w:sz w:val="20"/>
        </w:rPr>
        <w:t>not</w:t>
      </w:r>
      <w:r>
        <w:rPr>
          <w:color w:val="232323"/>
          <w:spacing w:val="-14"/>
          <w:sz w:val="20"/>
        </w:rPr>
        <w:t xml:space="preserve"> </w:t>
      </w:r>
      <w:r>
        <w:rPr>
          <w:color w:val="232323"/>
          <w:sz w:val="20"/>
        </w:rPr>
        <w:t>exceed</w:t>
      </w:r>
      <w:r>
        <w:rPr>
          <w:color w:val="232323"/>
          <w:spacing w:val="-14"/>
          <w:sz w:val="20"/>
        </w:rPr>
        <w:t xml:space="preserve"> </w:t>
      </w:r>
      <w:r>
        <w:rPr>
          <w:color w:val="232323"/>
          <w:spacing w:val="-5"/>
          <w:sz w:val="20"/>
        </w:rPr>
        <w:t>2%.</w:t>
      </w:r>
    </w:p>
    <w:p w14:paraId="5D8081A2" w14:textId="77777777" w:rsidR="0086033A" w:rsidRDefault="0086033A">
      <w:pPr>
        <w:pStyle w:val="BodyText"/>
        <w:spacing w:before="5"/>
        <w:rPr>
          <w:sz w:val="26"/>
        </w:rPr>
      </w:pPr>
    </w:p>
    <w:p w14:paraId="25FA190B" w14:textId="77777777" w:rsidR="0086033A" w:rsidRDefault="003D1AAD">
      <w:pPr>
        <w:pStyle w:val="ListParagraph"/>
        <w:numPr>
          <w:ilvl w:val="0"/>
          <w:numId w:val="1"/>
        </w:numPr>
        <w:tabs>
          <w:tab w:val="left" w:pos="1645"/>
          <w:tab w:val="left" w:pos="1646"/>
        </w:tabs>
        <w:ind w:left="1645" w:hanging="731"/>
        <w:jc w:val="left"/>
        <w:rPr>
          <w:color w:val="232323"/>
          <w:sz w:val="20"/>
        </w:rPr>
      </w:pPr>
      <w:r>
        <w:rPr>
          <w:color w:val="232323"/>
          <w:sz w:val="20"/>
        </w:rPr>
        <w:t>No</w:t>
      </w:r>
      <w:r>
        <w:rPr>
          <w:color w:val="232323"/>
          <w:spacing w:val="-6"/>
          <w:sz w:val="20"/>
        </w:rPr>
        <w:t xml:space="preserve"> </w:t>
      </w:r>
      <w:r>
        <w:rPr>
          <w:color w:val="232323"/>
          <w:sz w:val="20"/>
        </w:rPr>
        <w:t>PUE's</w:t>
      </w:r>
      <w:r>
        <w:rPr>
          <w:color w:val="232323"/>
          <w:spacing w:val="-10"/>
          <w:sz w:val="20"/>
        </w:rPr>
        <w:t xml:space="preserve"> </w:t>
      </w:r>
      <w:r>
        <w:rPr>
          <w:color w:val="232323"/>
          <w:sz w:val="20"/>
        </w:rPr>
        <w:t>or</w:t>
      </w:r>
      <w:r>
        <w:rPr>
          <w:color w:val="232323"/>
          <w:spacing w:val="-3"/>
          <w:sz w:val="20"/>
        </w:rPr>
        <w:t xml:space="preserve"> </w:t>
      </w:r>
      <w:r>
        <w:rPr>
          <w:color w:val="232323"/>
          <w:sz w:val="20"/>
        </w:rPr>
        <w:t>MUE's</w:t>
      </w:r>
      <w:r>
        <w:rPr>
          <w:color w:val="232323"/>
          <w:spacing w:val="-2"/>
          <w:sz w:val="20"/>
        </w:rPr>
        <w:t xml:space="preserve"> </w:t>
      </w:r>
      <w:r>
        <w:rPr>
          <w:color w:val="363636"/>
          <w:sz w:val="20"/>
        </w:rPr>
        <w:t>are</w:t>
      </w:r>
      <w:r>
        <w:rPr>
          <w:color w:val="363636"/>
          <w:spacing w:val="-4"/>
          <w:sz w:val="20"/>
        </w:rPr>
        <w:t xml:space="preserve"> </w:t>
      </w:r>
      <w:r>
        <w:rPr>
          <w:color w:val="232323"/>
          <w:sz w:val="20"/>
        </w:rPr>
        <w:t>allowed</w:t>
      </w:r>
      <w:r>
        <w:rPr>
          <w:color w:val="232323"/>
          <w:spacing w:val="-1"/>
          <w:sz w:val="20"/>
        </w:rPr>
        <w:t xml:space="preserve"> </w:t>
      </w:r>
      <w:r>
        <w:rPr>
          <w:color w:val="232323"/>
          <w:sz w:val="20"/>
        </w:rPr>
        <w:t>within</w:t>
      </w:r>
      <w:r>
        <w:rPr>
          <w:color w:val="232323"/>
          <w:spacing w:val="-9"/>
          <w:sz w:val="20"/>
        </w:rPr>
        <w:t xml:space="preserve"> </w:t>
      </w:r>
      <w:r>
        <w:rPr>
          <w:color w:val="232323"/>
          <w:sz w:val="20"/>
        </w:rPr>
        <w:t>CMID</w:t>
      </w:r>
      <w:r>
        <w:rPr>
          <w:color w:val="232323"/>
          <w:spacing w:val="5"/>
          <w:sz w:val="20"/>
        </w:rPr>
        <w:t xml:space="preserve"> </w:t>
      </w:r>
      <w:r>
        <w:rPr>
          <w:color w:val="363636"/>
          <w:spacing w:val="-2"/>
          <w:sz w:val="20"/>
        </w:rPr>
        <w:t>Easements.</w:t>
      </w:r>
    </w:p>
    <w:p w14:paraId="069F71C6" w14:textId="77777777" w:rsidR="0086033A" w:rsidRDefault="0086033A">
      <w:pPr>
        <w:pStyle w:val="BodyText"/>
        <w:spacing w:before="5"/>
        <w:rPr>
          <w:sz w:val="19"/>
        </w:rPr>
      </w:pPr>
    </w:p>
    <w:p w14:paraId="2DDC63F1" w14:textId="77777777" w:rsidR="0086033A" w:rsidRDefault="003D1AAD">
      <w:pPr>
        <w:pStyle w:val="ListParagraph"/>
        <w:numPr>
          <w:ilvl w:val="0"/>
          <w:numId w:val="1"/>
        </w:numPr>
        <w:tabs>
          <w:tab w:val="left" w:pos="1646"/>
        </w:tabs>
        <w:spacing w:before="1" w:line="280" w:lineRule="auto"/>
        <w:ind w:left="1638" w:right="296" w:hanging="723"/>
        <w:jc w:val="both"/>
        <w:rPr>
          <w:color w:val="131313"/>
          <w:sz w:val="20"/>
        </w:rPr>
      </w:pPr>
      <w:r>
        <w:rPr>
          <w:color w:val="232323"/>
          <w:w w:val="105"/>
          <w:sz w:val="20"/>
        </w:rPr>
        <w:t xml:space="preserve">Parallel installations of </w:t>
      </w:r>
      <w:r>
        <w:rPr>
          <w:color w:val="131313"/>
          <w:w w:val="105"/>
          <w:sz w:val="20"/>
        </w:rPr>
        <w:t xml:space="preserve">utilities </w:t>
      </w:r>
      <w:r>
        <w:rPr>
          <w:color w:val="232323"/>
          <w:w w:val="105"/>
          <w:sz w:val="20"/>
        </w:rPr>
        <w:t xml:space="preserve">within CMID Easements </w:t>
      </w:r>
      <w:r>
        <w:rPr>
          <w:color w:val="363636"/>
          <w:w w:val="105"/>
          <w:sz w:val="20"/>
        </w:rPr>
        <w:t xml:space="preserve">are </w:t>
      </w:r>
      <w:r>
        <w:rPr>
          <w:color w:val="232323"/>
          <w:w w:val="105"/>
          <w:sz w:val="20"/>
        </w:rPr>
        <w:t xml:space="preserve">not allowed. Parallel </w:t>
      </w:r>
      <w:r>
        <w:rPr>
          <w:color w:val="363636"/>
          <w:spacing w:val="-2"/>
          <w:w w:val="105"/>
          <w:sz w:val="20"/>
        </w:rPr>
        <w:t>installations</w:t>
      </w:r>
      <w:r>
        <w:rPr>
          <w:color w:val="363636"/>
          <w:spacing w:val="-5"/>
          <w:w w:val="105"/>
          <w:sz w:val="20"/>
        </w:rPr>
        <w:t xml:space="preserve"> </w:t>
      </w:r>
      <w:r>
        <w:rPr>
          <w:color w:val="232323"/>
          <w:spacing w:val="-2"/>
          <w:w w:val="105"/>
          <w:sz w:val="20"/>
        </w:rPr>
        <w:t>of</w:t>
      </w:r>
      <w:r>
        <w:rPr>
          <w:color w:val="232323"/>
          <w:spacing w:val="16"/>
          <w:w w:val="105"/>
          <w:sz w:val="20"/>
        </w:rPr>
        <w:t xml:space="preserve"> </w:t>
      </w:r>
      <w:r>
        <w:rPr>
          <w:color w:val="232323"/>
          <w:spacing w:val="-2"/>
          <w:w w:val="105"/>
          <w:sz w:val="20"/>
        </w:rPr>
        <w:t>landscaping</w:t>
      </w:r>
      <w:r>
        <w:rPr>
          <w:color w:val="232323"/>
          <w:spacing w:val="-7"/>
          <w:w w:val="105"/>
          <w:sz w:val="20"/>
        </w:rPr>
        <w:t xml:space="preserve"> </w:t>
      </w:r>
      <w:r>
        <w:rPr>
          <w:color w:val="232323"/>
          <w:spacing w:val="-2"/>
          <w:w w:val="105"/>
          <w:sz w:val="20"/>
        </w:rPr>
        <w:t>irrigation lateral</w:t>
      </w:r>
      <w:r>
        <w:rPr>
          <w:color w:val="232323"/>
          <w:spacing w:val="-11"/>
          <w:w w:val="105"/>
          <w:sz w:val="20"/>
        </w:rPr>
        <w:t xml:space="preserve"> </w:t>
      </w:r>
      <w:r>
        <w:rPr>
          <w:color w:val="232323"/>
          <w:spacing w:val="-2"/>
          <w:w w:val="105"/>
          <w:sz w:val="20"/>
        </w:rPr>
        <w:t>lines</w:t>
      </w:r>
      <w:r>
        <w:rPr>
          <w:color w:val="232323"/>
          <w:spacing w:val="-9"/>
          <w:w w:val="105"/>
          <w:sz w:val="20"/>
        </w:rPr>
        <w:t xml:space="preserve"> </w:t>
      </w:r>
      <w:r>
        <w:rPr>
          <w:color w:val="232323"/>
          <w:spacing w:val="-2"/>
          <w:w w:val="105"/>
          <w:sz w:val="20"/>
        </w:rPr>
        <w:t>which</w:t>
      </w:r>
      <w:r>
        <w:rPr>
          <w:color w:val="232323"/>
          <w:spacing w:val="-7"/>
          <w:w w:val="105"/>
          <w:sz w:val="20"/>
        </w:rPr>
        <w:t xml:space="preserve"> </w:t>
      </w:r>
      <w:r>
        <w:rPr>
          <w:color w:val="232323"/>
          <w:spacing w:val="-2"/>
          <w:w w:val="105"/>
          <w:sz w:val="20"/>
        </w:rPr>
        <w:t>are</w:t>
      </w:r>
      <w:r>
        <w:rPr>
          <w:color w:val="232323"/>
          <w:spacing w:val="-10"/>
          <w:w w:val="105"/>
          <w:sz w:val="20"/>
        </w:rPr>
        <w:t xml:space="preserve"> </w:t>
      </w:r>
      <w:r>
        <w:rPr>
          <w:color w:val="232323"/>
          <w:spacing w:val="-2"/>
          <w:w w:val="105"/>
          <w:sz w:val="20"/>
        </w:rPr>
        <w:t>not</w:t>
      </w:r>
      <w:r>
        <w:rPr>
          <w:color w:val="232323"/>
          <w:spacing w:val="-4"/>
          <w:w w:val="105"/>
          <w:sz w:val="20"/>
        </w:rPr>
        <w:t xml:space="preserve"> </w:t>
      </w:r>
      <w:r>
        <w:rPr>
          <w:color w:val="131313"/>
          <w:spacing w:val="-2"/>
          <w:w w:val="105"/>
          <w:sz w:val="20"/>
        </w:rPr>
        <w:t>under</w:t>
      </w:r>
      <w:r>
        <w:rPr>
          <w:color w:val="131313"/>
          <w:spacing w:val="-10"/>
          <w:w w:val="105"/>
          <w:sz w:val="20"/>
        </w:rPr>
        <w:t xml:space="preserve"> </w:t>
      </w:r>
      <w:r>
        <w:rPr>
          <w:color w:val="232323"/>
          <w:spacing w:val="-2"/>
          <w:w w:val="105"/>
          <w:sz w:val="20"/>
        </w:rPr>
        <w:t xml:space="preserve">constant pressure </w:t>
      </w:r>
      <w:r>
        <w:rPr>
          <w:color w:val="232323"/>
          <w:w w:val="105"/>
          <w:sz w:val="20"/>
        </w:rPr>
        <w:t>are</w:t>
      </w:r>
      <w:r>
        <w:rPr>
          <w:color w:val="232323"/>
          <w:spacing w:val="-15"/>
          <w:w w:val="105"/>
          <w:sz w:val="20"/>
        </w:rPr>
        <w:t xml:space="preserve"> </w:t>
      </w:r>
      <w:r>
        <w:rPr>
          <w:color w:val="232323"/>
          <w:w w:val="105"/>
          <w:sz w:val="20"/>
        </w:rPr>
        <w:t>allowed</w:t>
      </w:r>
      <w:r>
        <w:rPr>
          <w:color w:val="232323"/>
          <w:spacing w:val="-15"/>
          <w:w w:val="105"/>
          <w:sz w:val="20"/>
        </w:rPr>
        <w:t xml:space="preserve"> </w:t>
      </w:r>
      <w:r>
        <w:rPr>
          <w:color w:val="232323"/>
          <w:w w:val="105"/>
          <w:sz w:val="20"/>
        </w:rPr>
        <w:t>provided</w:t>
      </w:r>
      <w:r>
        <w:rPr>
          <w:color w:val="232323"/>
          <w:spacing w:val="-14"/>
          <w:w w:val="105"/>
          <w:sz w:val="20"/>
        </w:rPr>
        <w:t xml:space="preserve"> </w:t>
      </w:r>
      <w:r>
        <w:rPr>
          <w:color w:val="232323"/>
          <w:w w:val="105"/>
          <w:sz w:val="20"/>
        </w:rPr>
        <w:t>that</w:t>
      </w:r>
      <w:r>
        <w:rPr>
          <w:color w:val="232323"/>
          <w:spacing w:val="-15"/>
          <w:w w:val="105"/>
          <w:sz w:val="20"/>
        </w:rPr>
        <w:t xml:space="preserve"> </w:t>
      </w:r>
      <w:r>
        <w:rPr>
          <w:color w:val="131313"/>
          <w:w w:val="105"/>
          <w:sz w:val="20"/>
        </w:rPr>
        <w:t>the</w:t>
      </w:r>
      <w:r>
        <w:rPr>
          <w:color w:val="131313"/>
          <w:spacing w:val="-14"/>
          <w:w w:val="105"/>
          <w:sz w:val="20"/>
        </w:rPr>
        <w:t xml:space="preserve"> </w:t>
      </w:r>
      <w:r>
        <w:rPr>
          <w:color w:val="232323"/>
          <w:w w:val="105"/>
          <w:sz w:val="20"/>
        </w:rPr>
        <w:t>plans</w:t>
      </w:r>
      <w:r>
        <w:rPr>
          <w:color w:val="232323"/>
          <w:spacing w:val="-13"/>
          <w:w w:val="105"/>
          <w:sz w:val="20"/>
        </w:rPr>
        <w:t xml:space="preserve"> </w:t>
      </w:r>
      <w:r>
        <w:rPr>
          <w:color w:val="363636"/>
          <w:w w:val="105"/>
          <w:sz w:val="20"/>
        </w:rPr>
        <w:t>are</w:t>
      </w:r>
      <w:r>
        <w:rPr>
          <w:color w:val="363636"/>
          <w:spacing w:val="-11"/>
          <w:w w:val="105"/>
          <w:sz w:val="20"/>
        </w:rPr>
        <w:t xml:space="preserve"> </w:t>
      </w:r>
      <w:r>
        <w:rPr>
          <w:color w:val="232323"/>
          <w:w w:val="105"/>
          <w:sz w:val="20"/>
        </w:rPr>
        <w:t>approved</w:t>
      </w:r>
      <w:r>
        <w:rPr>
          <w:color w:val="232323"/>
          <w:spacing w:val="-8"/>
          <w:w w:val="105"/>
          <w:sz w:val="20"/>
        </w:rPr>
        <w:t xml:space="preserve"> </w:t>
      </w:r>
      <w:r>
        <w:rPr>
          <w:color w:val="232323"/>
          <w:w w:val="105"/>
          <w:sz w:val="20"/>
        </w:rPr>
        <w:t>by</w:t>
      </w:r>
      <w:r>
        <w:rPr>
          <w:color w:val="232323"/>
          <w:spacing w:val="-15"/>
          <w:w w:val="105"/>
          <w:sz w:val="20"/>
        </w:rPr>
        <w:t xml:space="preserve"> </w:t>
      </w:r>
      <w:proofErr w:type="gramStart"/>
      <w:r>
        <w:rPr>
          <w:color w:val="232323"/>
          <w:w w:val="105"/>
          <w:sz w:val="20"/>
        </w:rPr>
        <w:t>CMID</w:t>
      </w:r>
      <w:proofErr w:type="gramEnd"/>
      <w:r>
        <w:rPr>
          <w:color w:val="232323"/>
          <w:spacing w:val="-7"/>
          <w:w w:val="105"/>
          <w:sz w:val="20"/>
        </w:rPr>
        <w:t xml:space="preserve"> </w:t>
      </w:r>
      <w:r>
        <w:rPr>
          <w:color w:val="232323"/>
          <w:w w:val="105"/>
          <w:sz w:val="20"/>
        </w:rPr>
        <w:t>and</w:t>
      </w:r>
      <w:r>
        <w:rPr>
          <w:color w:val="232323"/>
          <w:spacing w:val="-15"/>
          <w:w w:val="105"/>
          <w:sz w:val="20"/>
        </w:rPr>
        <w:t xml:space="preserve"> </w:t>
      </w:r>
      <w:r>
        <w:rPr>
          <w:color w:val="232323"/>
          <w:w w:val="105"/>
          <w:sz w:val="20"/>
        </w:rPr>
        <w:t>the</w:t>
      </w:r>
      <w:r>
        <w:rPr>
          <w:color w:val="232323"/>
          <w:spacing w:val="-11"/>
          <w:w w:val="105"/>
          <w:sz w:val="20"/>
        </w:rPr>
        <w:t xml:space="preserve"> </w:t>
      </w:r>
      <w:r>
        <w:rPr>
          <w:color w:val="232323"/>
          <w:w w:val="105"/>
          <w:sz w:val="20"/>
        </w:rPr>
        <w:t>line</w:t>
      </w:r>
      <w:r>
        <w:rPr>
          <w:color w:val="232323"/>
          <w:spacing w:val="-15"/>
          <w:w w:val="105"/>
          <w:sz w:val="20"/>
        </w:rPr>
        <w:t xml:space="preserve"> </w:t>
      </w:r>
      <w:r>
        <w:rPr>
          <w:color w:val="131313"/>
          <w:w w:val="105"/>
          <w:sz w:val="20"/>
        </w:rPr>
        <w:t xml:space="preserve">installations </w:t>
      </w:r>
      <w:r>
        <w:rPr>
          <w:color w:val="232323"/>
          <w:w w:val="105"/>
          <w:sz w:val="20"/>
        </w:rPr>
        <w:t>are subject</w:t>
      </w:r>
      <w:r>
        <w:rPr>
          <w:color w:val="232323"/>
          <w:spacing w:val="-11"/>
          <w:w w:val="105"/>
          <w:sz w:val="20"/>
        </w:rPr>
        <w:t xml:space="preserve"> </w:t>
      </w:r>
      <w:r>
        <w:rPr>
          <w:color w:val="232323"/>
          <w:w w:val="105"/>
          <w:sz w:val="20"/>
        </w:rPr>
        <w:t>to</w:t>
      </w:r>
      <w:r>
        <w:rPr>
          <w:color w:val="232323"/>
          <w:spacing w:val="16"/>
          <w:w w:val="105"/>
          <w:sz w:val="20"/>
        </w:rPr>
        <w:t xml:space="preserve"> </w:t>
      </w:r>
      <w:r>
        <w:rPr>
          <w:color w:val="232323"/>
          <w:w w:val="105"/>
          <w:sz w:val="20"/>
        </w:rPr>
        <w:t>the terms</w:t>
      </w:r>
      <w:r>
        <w:rPr>
          <w:color w:val="232323"/>
          <w:spacing w:val="-4"/>
          <w:w w:val="105"/>
          <w:sz w:val="20"/>
        </w:rPr>
        <w:t xml:space="preserve"> </w:t>
      </w:r>
      <w:r>
        <w:rPr>
          <w:color w:val="232323"/>
          <w:w w:val="105"/>
          <w:sz w:val="20"/>
        </w:rPr>
        <w:t>and</w:t>
      </w:r>
      <w:r>
        <w:rPr>
          <w:color w:val="232323"/>
          <w:spacing w:val="-12"/>
          <w:w w:val="105"/>
          <w:sz w:val="20"/>
        </w:rPr>
        <w:t xml:space="preserve"> </w:t>
      </w:r>
      <w:r>
        <w:rPr>
          <w:color w:val="232323"/>
          <w:w w:val="105"/>
          <w:sz w:val="20"/>
        </w:rPr>
        <w:t>conditions of</w:t>
      </w:r>
      <w:r>
        <w:rPr>
          <w:color w:val="232323"/>
          <w:spacing w:val="-16"/>
          <w:w w:val="105"/>
          <w:sz w:val="20"/>
        </w:rPr>
        <w:t xml:space="preserve"> </w:t>
      </w:r>
      <w:r>
        <w:rPr>
          <w:color w:val="232323"/>
          <w:w w:val="105"/>
          <w:sz w:val="20"/>
        </w:rPr>
        <w:t>the</w:t>
      </w:r>
      <w:r>
        <w:rPr>
          <w:color w:val="232323"/>
          <w:spacing w:val="-11"/>
          <w:w w:val="105"/>
          <w:sz w:val="20"/>
        </w:rPr>
        <w:t xml:space="preserve"> </w:t>
      </w:r>
      <w:r>
        <w:rPr>
          <w:color w:val="232323"/>
          <w:w w:val="105"/>
          <w:sz w:val="20"/>
        </w:rPr>
        <w:t>CMID</w:t>
      </w:r>
      <w:r>
        <w:rPr>
          <w:color w:val="232323"/>
          <w:spacing w:val="-33"/>
          <w:w w:val="105"/>
          <w:sz w:val="20"/>
        </w:rPr>
        <w:t xml:space="preserve"> </w:t>
      </w:r>
      <w:r>
        <w:rPr>
          <w:color w:val="232323"/>
          <w:w w:val="105"/>
          <w:sz w:val="20"/>
        </w:rPr>
        <w:t>Easement.</w:t>
      </w:r>
    </w:p>
    <w:p w14:paraId="7AF2D210" w14:textId="77777777" w:rsidR="0086033A" w:rsidRDefault="0086033A">
      <w:pPr>
        <w:pStyle w:val="BodyText"/>
        <w:spacing w:before="6"/>
      </w:pPr>
    </w:p>
    <w:p w14:paraId="5071B4E2" w14:textId="77777777" w:rsidR="0086033A" w:rsidRDefault="003D1AAD">
      <w:pPr>
        <w:pStyle w:val="ListParagraph"/>
        <w:numPr>
          <w:ilvl w:val="0"/>
          <w:numId w:val="1"/>
        </w:numPr>
        <w:tabs>
          <w:tab w:val="left" w:pos="1637"/>
        </w:tabs>
        <w:spacing w:line="276" w:lineRule="auto"/>
        <w:ind w:left="1638" w:right="289" w:hanging="723"/>
        <w:jc w:val="both"/>
        <w:rPr>
          <w:color w:val="232323"/>
          <w:sz w:val="20"/>
        </w:rPr>
      </w:pPr>
      <w:r>
        <w:rPr>
          <w:color w:val="232323"/>
          <w:w w:val="105"/>
          <w:sz w:val="20"/>
        </w:rPr>
        <w:t>Structures, footings,</w:t>
      </w:r>
      <w:r>
        <w:rPr>
          <w:color w:val="232323"/>
          <w:spacing w:val="-10"/>
          <w:w w:val="105"/>
          <w:sz w:val="20"/>
        </w:rPr>
        <w:t xml:space="preserve"> </w:t>
      </w:r>
      <w:r>
        <w:rPr>
          <w:color w:val="232323"/>
          <w:w w:val="105"/>
          <w:sz w:val="20"/>
        </w:rPr>
        <w:t>and</w:t>
      </w:r>
      <w:r>
        <w:rPr>
          <w:color w:val="232323"/>
          <w:spacing w:val="-2"/>
          <w:w w:val="105"/>
          <w:sz w:val="20"/>
        </w:rPr>
        <w:t xml:space="preserve"> </w:t>
      </w:r>
      <w:r>
        <w:rPr>
          <w:color w:val="232323"/>
          <w:w w:val="105"/>
          <w:sz w:val="20"/>
        </w:rPr>
        <w:t xml:space="preserve">facilities, other </w:t>
      </w:r>
      <w:r>
        <w:rPr>
          <w:color w:val="131313"/>
          <w:w w:val="105"/>
          <w:sz w:val="20"/>
        </w:rPr>
        <w:t>than</w:t>
      </w:r>
      <w:r>
        <w:rPr>
          <w:color w:val="131313"/>
          <w:spacing w:val="-4"/>
          <w:w w:val="105"/>
          <w:sz w:val="20"/>
        </w:rPr>
        <w:t xml:space="preserve"> </w:t>
      </w:r>
      <w:r>
        <w:rPr>
          <w:color w:val="232323"/>
          <w:w w:val="105"/>
          <w:sz w:val="20"/>
        </w:rPr>
        <w:t>structures and</w:t>
      </w:r>
      <w:r>
        <w:rPr>
          <w:color w:val="232323"/>
          <w:spacing w:val="-2"/>
          <w:w w:val="105"/>
          <w:sz w:val="20"/>
        </w:rPr>
        <w:t xml:space="preserve"> </w:t>
      </w:r>
      <w:r>
        <w:rPr>
          <w:color w:val="232323"/>
          <w:w w:val="105"/>
          <w:sz w:val="20"/>
        </w:rPr>
        <w:t>facilities owned</w:t>
      </w:r>
      <w:r>
        <w:rPr>
          <w:color w:val="232323"/>
          <w:spacing w:val="-5"/>
          <w:w w:val="105"/>
          <w:sz w:val="20"/>
        </w:rPr>
        <w:t xml:space="preserve"> </w:t>
      </w:r>
      <w:r>
        <w:rPr>
          <w:color w:val="232323"/>
          <w:w w:val="105"/>
          <w:sz w:val="20"/>
        </w:rPr>
        <w:t>by</w:t>
      </w:r>
      <w:r>
        <w:rPr>
          <w:color w:val="232323"/>
          <w:spacing w:val="-7"/>
          <w:w w:val="105"/>
          <w:sz w:val="20"/>
        </w:rPr>
        <w:t xml:space="preserve"> </w:t>
      </w:r>
      <w:r>
        <w:rPr>
          <w:color w:val="232323"/>
          <w:w w:val="105"/>
          <w:sz w:val="20"/>
        </w:rPr>
        <w:t xml:space="preserve">CMID, are not allowed within CMID Easements. This includes, but is not limited to, </w:t>
      </w:r>
      <w:r>
        <w:rPr>
          <w:color w:val="363636"/>
          <w:w w:val="105"/>
          <w:sz w:val="20"/>
        </w:rPr>
        <w:t xml:space="preserve">walls, </w:t>
      </w:r>
      <w:r>
        <w:rPr>
          <w:color w:val="232323"/>
          <w:sz w:val="20"/>
        </w:rPr>
        <w:t xml:space="preserve">buildings, fences, fixtures, valves, pull boxes, fire hydrants and </w:t>
      </w:r>
      <w:r>
        <w:rPr>
          <w:color w:val="363636"/>
          <w:sz w:val="20"/>
        </w:rPr>
        <w:t xml:space="preserve">assemblies, </w:t>
      </w:r>
      <w:r>
        <w:rPr>
          <w:color w:val="232323"/>
          <w:sz w:val="20"/>
        </w:rPr>
        <w:t xml:space="preserve">monuments, </w:t>
      </w:r>
      <w:r>
        <w:rPr>
          <w:color w:val="232323"/>
          <w:w w:val="105"/>
          <w:sz w:val="20"/>
        </w:rPr>
        <w:t>manholes,</w:t>
      </w:r>
      <w:r>
        <w:rPr>
          <w:color w:val="232323"/>
          <w:spacing w:val="-9"/>
          <w:w w:val="105"/>
          <w:sz w:val="20"/>
        </w:rPr>
        <w:t xml:space="preserve"> </w:t>
      </w:r>
      <w:proofErr w:type="gramStart"/>
      <w:r>
        <w:rPr>
          <w:color w:val="232323"/>
          <w:w w:val="105"/>
          <w:sz w:val="20"/>
        </w:rPr>
        <w:t>street</w:t>
      </w:r>
      <w:r>
        <w:rPr>
          <w:color w:val="232323"/>
          <w:spacing w:val="-1"/>
          <w:w w:val="105"/>
          <w:sz w:val="20"/>
        </w:rPr>
        <w:t xml:space="preserve"> </w:t>
      </w:r>
      <w:r>
        <w:rPr>
          <w:color w:val="131313"/>
          <w:w w:val="105"/>
          <w:sz w:val="20"/>
        </w:rPr>
        <w:t>lights</w:t>
      </w:r>
      <w:proofErr w:type="gramEnd"/>
      <w:r>
        <w:rPr>
          <w:color w:val="131313"/>
          <w:w w:val="105"/>
          <w:sz w:val="20"/>
        </w:rPr>
        <w:t>,</w:t>
      </w:r>
      <w:r>
        <w:rPr>
          <w:color w:val="131313"/>
          <w:spacing w:val="-4"/>
          <w:w w:val="105"/>
          <w:sz w:val="20"/>
        </w:rPr>
        <w:t xml:space="preserve"> </w:t>
      </w:r>
      <w:r>
        <w:rPr>
          <w:color w:val="232323"/>
          <w:w w:val="105"/>
          <w:sz w:val="20"/>
        </w:rPr>
        <w:t>back</w:t>
      </w:r>
      <w:r>
        <w:rPr>
          <w:color w:val="232323"/>
          <w:spacing w:val="-8"/>
          <w:w w:val="105"/>
          <w:sz w:val="20"/>
        </w:rPr>
        <w:t xml:space="preserve"> </w:t>
      </w:r>
      <w:r>
        <w:rPr>
          <w:color w:val="232323"/>
          <w:w w:val="105"/>
          <w:sz w:val="20"/>
        </w:rPr>
        <w:t>flow</w:t>
      </w:r>
      <w:r>
        <w:rPr>
          <w:color w:val="232323"/>
          <w:spacing w:val="-5"/>
          <w:w w:val="105"/>
          <w:sz w:val="20"/>
        </w:rPr>
        <w:t xml:space="preserve"> </w:t>
      </w:r>
      <w:r>
        <w:rPr>
          <w:color w:val="232323"/>
          <w:w w:val="105"/>
          <w:sz w:val="20"/>
        </w:rPr>
        <w:t>preventers,</w:t>
      </w:r>
      <w:r>
        <w:rPr>
          <w:color w:val="232323"/>
          <w:spacing w:val="-7"/>
          <w:w w:val="105"/>
          <w:sz w:val="20"/>
        </w:rPr>
        <w:t xml:space="preserve"> </w:t>
      </w:r>
      <w:r>
        <w:rPr>
          <w:color w:val="232323"/>
          <w:w w:val="105"/>
          <w:sz w:val="20"/>
        </w:rPr>
        <w:t>and</w:t>
      </w:r>
      <w:r>
        <w:rPr>
          <w:color w:val="232323"/>
          <w:spacing w:val="-13"/>
          <w:w w:val="105"/>
          <w:sz w:val="20"/>
        </w:rPr>
        <w:t xml:space="preserve"> </w:t>
      </w:r>
      <w:r>
        <w:rPr>
          <w:color w:val="232323"/>
          <w:w w:val="105"/>
          <w:sz w:val="20"/>
        </w:rPr>
        <w:t>irrigation control</w:t>
      </w:r>
      <w:r>
        <w:rPr>
          <w:color w:val="232323"/>
          <w:spacing w:val="-6"/>
          <w:w w:val="105"/>
          <w:sz w:val="20"/>
        </w:rPr>
        <w:t xml:space="preserve"> </w:t>
      </w:r>
      <w:r>
        <w:rPr>
          <w:color w:val="232323"/>
          <w:w w:val="105"/>
          <w:sz w:val="20"/>
        </w:rPr>
        <w:t>boxes.</w:t>
      </w:r>
    </w:p>
    <w:p w14:paraId="353532B8" w14:textId="77777777" w:rsidR="0086033A" w:rsidRDefault="0086033A">
      <w:pPr>
        <w:spacing w:line="276" w:lineRule="auto"/>
        <w:jc w:val="both"/>
        <w:rPr>
          <w:sz w:val="20"/>
        </w:rPr>
        <w:sectPr w:rsidR="0086033A">
          <w:pgSz w:w="12240" w:h="15840"/>
          <w:pgMar w:top="1500" w:right="1020" w:bottom="660" w:left="1320" w:header="0" w:footer="476" w:gutter="0"/>
          <w:cols w:space="720"/>
        </w:sectPr>
      </w:pPr>
    </w:p>
    <w:p w14:paraId="54E796E8" w14:textId="77777777" w:rsidR="0086033A" w:rsidRDefault="003D1AAD">
      <w:pPr>
        <w:spacing w:before="66"/>
        <w:ind w:left="506" w:right="218"/>
        <w:jc w:val="center"/>
        <w:rPr>
          <w:b/>
          <w:sz w:val="32"/>
        </w:rPr>
      </w:pPr>
      <w:r>
        <w:rPr>
          <w:b/>
          <w:color w:val="282828"/>
          <w:w w:val="105"/>
          <w:sz w:val="32"/>
        </w:rPr>
        <w:lastRenderedPageBreak/>
        <w:t>EASEMENT</w:t>
      </w:r>
      <w:r>
        <w:rPr>
          <w:b/>
          <w:color w:val="282828"/>
          <w:spacing w:val="28"/>
          <w:w w:val="105"/>
          <w:sz w:val="32"/>
        </w:rPr>
        <w:t xml:space="preserve"> </w:t>
      </w:r>
      <w:r>
        <w:rPr>
          <w:b/>
          <w:color w:val="282828"/>
          <w:w w:val="105"/>
          <w:sz w:val="32"/>
        </w:rPr>
        <w:t>LOCATION</w:t>
      </w:r>
      <w:r>
        <w:rPr>
          <w:b/>
          <w:color w:val="282828"/>
          <w:spacing w:val="59"/>
          <w:w w:val="105"/>
          <w:sz w:val="32"/>
        </w:rPr>
        <w:t xml:space="preserve"> </w:t>
      </w:r>
      <w:r>
        <w:rPr>
          <w:b/>
          <w:color w:val="282828"/>
          <w:spacing w:val="-2"/>
          <w:w w:val="105"/>
          <w:sz w:val="32"/>
        </w:rPr>
        <w:t>OPTIONS</w:t>
      </w:r>
    </w:p>
    <w:p w14:paraId="539528DB" w14:textId="77777777" w:rsidR="0086033A" w:rsidRDefault="0086033A">
      <w:pPr>
        <w:pStyle w:val="BodyText"/>
        <w:spacing w:before="7"/>
        <w:rPr>
          <w:b/>
          <w:sz w:val="36"/>
        </w:rPr>
      </w:pPr>
    </w:p>
    <w:p w14:paraId="1C4D4CF3" w14:textId="77777777" w:rsidR="0086033A" w:rsidRDefault="003D1AAD">
      <w:pPr>
        <w:spacing w:after="43"/>
        <w:ind w:left="4399"/>
        <w:rPr>
          <w:b/>
          <w:sz w:val="24"/>
        </w:rPr>
      </w:pPr>
      <w:r>
        <w:rPr>
          <w:noProof/>
        </w:rPr>
        <w:drawing>
          <wp:anchor distT="0" distB="0" distL="0" distR="0" simplePos="0" relativeHeight="487493120" behindDoc="1" locked="0" layoutInCell="1" allowOverlap="1" wp14:anchorId="63A5BA32" wp14:editId="67E4EA87">
            <wp:simplePos x="0" y="0"/>
            <wp:positionH relativeFrom="page">
              <wp:posOffset>939465</wp:posOffset>
            </wp:positionH>
            <wp:positionV relativeFrom="paragraph">
              <wp:posOffset>344482</wp:posOffset>
            </wp:positionV>
            <wp:extent cx="6056559" cy="16824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056559" cy="1682496"/>
                    </a:xfrm>
                    <a:prstGeom prst="rect">
                      <a:avLst/>
                    </a:prstGeom>
                  </pic:spPr>
                </pic:pic>
              </a:graphicData>
            </a:graphic>
          </wp:anchor>
        </w:drawing>
      </w:r>
      <w:r>
        <w:rPr>
          <w:b/>
          <w:color w:val="181818"/>
          <w:w w:val="110"/>
          <w:sz w:val="24"/>
        </w:rPr>
        <w:t>OPTION</w:t>
      </w:r>
      <w:r>
        <w:rPr>
          <w:b/>
          <w:color w:val="181818"/>
          <w:spacing w:val="17"/>
          <w:w w:val="110"/>
          <w:sz w:val="24"/>
        </w:rPr>
        <w:t xml:space="preserve"> </w:t>
      </w:r>
      <w:r>
        <w:rPr>
          <w:b/>
          <w:color w:val="282828"/>
          <w:spacing w:val="-10"/>
          <w:w w:val="110"/>
          <w:sz w:val="24"/>
        </w:rPr>
        <w:t>1</w:t>
      </w: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792"/>
        <w:gridCol w:w="3847"/>
        <w:gridCol w:w="433"/>
        <w:gridCol w:w="577"/>
      </w:tblGrid>
      <w:tr w:rsidR="0086033A" w14:paraId="3D8FC1BC" w14:textId="77777777">
        <w:trPr>
          <w:trHeight w:hRule="exact" w:val="1384"/>
        </w:trPr>
        <w:tc>
          <w:tcPr>
            <w:tcW w:w="9072" w:type="dxa"/>
            <w:gridSpan w:val="3"/>
            <w:vMerge w:val="restart"/>
            <w:tcBorders>
              <w:bottom w:val="nil"/>
              <w:right w:val="nil"/>
            </w:tcBorders>
          </w:tcPr>
          <w:p w14:paraId="5C8DD5A0" w14:textId="77777777" w:rsidR="0086033A" w:rsidRDefault="0086033A">
            <w:pPr>
              <w:pStyle w:val="TableParagraph"/>
              <w:rPr>
                <w:rFonts w:ascii="Times New Roman"/>
                <w:sz w:val="20"/>
              </w:rPr>
            </w:pPr>
          </w:p>
        </w:tc>
        <w:tc>
          <w:tcPr>
            <w:tcW w:w="577" w:type="dxa"/>
            <w:tcBorders>
              <w:left w:val="nil"/>
            </w:tcBorders>
          </w:tcPr>
          <w:p w14:paraId="484942AD" w14:textId="77777777" w:rsidR="0086033A" w:rsidRDefault="0086033A">
            <w:pPr>
              <w:pStyle w:val="TableParagraph"/>
              <w:rPr>
                <w:rFonts w:ascii="Times New Roman"/>
                <w:sz w:val="20"/>
              </w:rPr>
            </w:pPr>
          </w:p>
        </w:tc>
      </w:tr>
      <w:tr w:rsidR="0086033A" w14:paraId="17C1E1E1" w14:textId="77777777">
        <w:trPr>
          <w:trHeight w:hRule="exact" w:val="678"/>
        </w:trPr>
        <w:tc>
          <w:tcPr>
            <w:tcW w:w="9072" w:type="dxa"/>
            <w:gridSpan w:val="3"/>
            <w:vMerge/>
            <w:tcBorders>
              <w:top w:val="nil"/>
              <w:bottom w:val="nil"/>
              <w:right w:val="nil"/>
            </w:tcBorders>
          </w:tcPr>
          <w:p w14:paraId="4F082FCC" w14:textId="77777777" w:rsidR="0086033A" w:rsidRDefault="0086033A">
            <w:pPr>
              <w:rPr>
                <w:sz w:val="2"/>
                <w:szCs w:val="2"/>
              </w:rPr>
            </w:pPr>
          </w:p>
        </w:tc>
        <w:tc>
          <w:tcPr>
            <w:tcW w:w="577" w:type="dxa"/>
            <w:vMerge w:val="restart"/>
            <w:tcBorders>
              <w:left w:val="nil"/>
            </w:tcBorders>
          </w:tcPr>
          <w:p w14:paraId="081E9189" w14:textId="77777777" w:rsidR="0086033A" w:rsidRDefault="0086033A">
            <w:pPr>
              <w:pStyle w:val="TableParagraph"/>
              <w:rPr>
                <w:rFonts w:ascii="Times New Roman"/>
                <w:sz w:val="20"/>
              </w:rPr>
            </w:pPr>
          </w:p>
        </w:tc>
      </w:tr>
      <w:tr w:rsidR="0086033A" w14:paraId="094D1946" w14:textId="77777777">
        <w:trPr>
          <w:trHeight w:hRule="exact" w:val="793"/>
        </w:trPr>
        <w:tc>
          <w:tcPr>
            <w:tcW w:w="4792" w:type="dxa"/>
            <w:tcBorders>
              <w:top w:val="nil"/>
            </w:tcBorders>
          </w:tcPr>
          <w:p w14:paraId="0403358E" w14:textId="77777777" w:rsidR="0086033A" w:rsidRDefault="0086033A">
            <w:pPr>
              <w:pStyle w:val="TableParagraph"/>
              <w:rPr>
                <w:rFonts w:ascii="Times New Roman"/>
                <w:sz w:val="20"/>
              </w:rPr>
            </w:pPr>
          </w:p>
        </w:tc>
        <w:tc>
          <w:tcPr>
            <w:tcW w:w="3847" w:type="dxa"/>
            <w:tcBorders>
              <w:top w:val="nil"/>
            </w:tcBorders>
          </w:tcPr>
          <w:p w14:paraId="0A2A40A3" w14:textId="77777777" w:rsidR="0086033A" w:rsidRDefault="003D1AAD">
            <w:pPr>
              <w:pStyle w:val="TableParagraph"/>
              <w:spacing w:before="146" w:line="263" w:lineRule="exact"/>
              <w:ind w:left="271"/>
              <w:rPr>
                <w:rFonts w:ascii="Times New Roman"/>
                <w:sz w:val="26"/>
              </w:rPr>
            </w:pPr>
            <w:r>
              <w:rPr>
                <w:rFonts w:ascii="Times New Roman"/>
                <w:color w:val="282828"/>
                <w:spacing w:val="-5"/>
                <w:w w:val="65"/>
                <w:sz w:val="26"/>
              </w:rPr>
              <w:t>SE</w:t>
            </w:r>
          </w:p>
          <w:p w14:paraId="11FE5B99" w14:textId="77777777" w:rsidR="0086033A" w:rsidRDefault="003D1AAD">
            <w:pPr>
              <w:pStyle w:val="TableParagraph"/>
              <w:spacing w:line="275" w:lineRule="exact"/>
              <w:ind w:left="285"/>
              <w:rPr>
                <w:sz w:val="27"/>
              </w:rPr>
            </w:pPr>
            <w:r>
              <w:rPr>
                <w:color w:val="181818"/>
                <w:spacing w:val="-5"/>
                <w:w w:val="65"/>
                <w:sz w:val="27"/>
              </w:rPr>
              <w:t>ff3</w:t>
            </w:r>
          </w:p>
        </w:tc>
        <w:tc>
          <w:tcPr>
            <w:tcW w:w="433" w:type="dxa"/>
            <w:tcBorders>
              <w:top w:val="nil"/>
              <w:right w:val="nil"/>
            </w:tcBorders>
          </w:tcPr>
          <w:p w14:paraId="660CC0C4" w14:textId="77777777" w:rsidR="0086033A" w:rsidRDefault="0086033A">
            <w:pPr>
              <w:pStyle w:val="TableParagraph"/>
              <w:rPr>
                <w:rFonts w:ascii="Times New Roman"/>
                <w:sz w:val="20"/>
              </w:rPr>
            </w:pPr>
          </w:p>
        </w:tc>
        <w:tc>
          <w:tcPr>
            <w:tcW w:w="577" w:type="dxa"/>
            <w:vMerge/>
            <w:tcBorders>
              <w:top w:val="nil"/>
              <w:left w:val="nil"/>
            </w:tcBorders>
          </w:tcPr>
          <w:p w14:paraId="124C0449" w14:textId="77777777" w:rsidR="0086033A" w:rsidRDefault="0086033A">
            <w:pPr>
              <w:rPr>
                <w:sz w:val="2"/>
                <w:szCs w:val="2"/>
              </w:rPr>
            </w:pPr>
          </w:p>
        </w:tc>
      </w:tr>
    </w:tbl>
    <w:p w14:paraId="6DCF411C" w14:textId="77777777" w:rsidR="0086033A" w:rsidRDefault="0086033A">
      <w:pPr>
        <w:pStyle w:val="BodyText"/>
        <w:spacing w:before="9"/>
        <w:rPr>
          <w:b/>
          <w:sz w:val="21"/>
        </w:rPr>
      </w:pPr>
    </w:p>
    <w:p w14:paraId="4301AF3B" w14:textId="77777777" w:rsidR="0086033A" w:rsidRDefault="003D1AAD">
      <w:pPr>
        <w:spacing w:after="7"/>
        <w:ind w:left="4270"/>
        <w:rPr>
          <w:b/>
          <w:sz w:val="24"/>
        </w:rPr>
      </w:pPr>
      <w:r>
        <w:rPr>
          <w:b/>
          <w:color w:val="181818"/>
          <w:w w:val="110"/>
          <w:sz w:val="24"/>
        </w:rPr>
        <w:t>OPTION</w:t>
      </w:r>
      <w:r>
        <w:rPr>
          <w:b/>
          <w:color w:val="181818"/>
          <w:spacing w:val="8"/>
          <w:w w:val="110"/>
          <w:sz w:val="24"/>
        </w:rPr>
        <w:t xml:space="preserve"> </w:t>
      </w:r>
      <w:r>
        <w:rPr>
          <w:b/>
          <w:color w:val="181818"/>
          <w:spacing w:val="-12"/>
          <w:w w:val="110"/>
          <w:sz w:val="24"/>
        </w:rPr>
        <w:t>2</w:t>
      </w:r>
    </w:p>
    <w:p w14:paraId="32AC3F2E" w14:textId="77777777" w:rsidR="0086033A" w:rsidRDefault="003D1AAD">
      <w:pPr>
        <w:pStyle w:val="BodyText"/>
        <w:ind w:left="43"/>
      </w:pPr>
      <w:r>
        <w:pict w14:anchorId="08FEE9E6">
          <v:group id="docshapegroup3" o:spid="_x0000_s1030" style="width:487.55pt;height:141.6pt;mso-position-horizontal-relative:char;mso-position-vertical-relative:line" coordsize="9751,2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4" type="#_x0000_t75" style="position:absolute;left:64;top:176;width:9628;height:2626">
              <v:imagedata r:id="rId9" o:title=""/>
            </v:shape>
            <v:shape id="docshape5" o:spid="_x0000_s1033" style="position:absolute;left:43;top:10;width:9642;height:2821" coordorigin="43,11" coordsize="9642,2821" o:spt="100" adj="0,,0" path="m43,2831l43,11m9685,2831r,-2820e" filled="f" strokeweight=".50906mm">
              <v:stroke joinstyle="round"/>
              <v:formulas/>
              <v:path arrowok="t" o:connecttype="segments"/>
            </v:shape>
            <v:line id="_x0000_s1032" style="position:absolute" from="58,11" to="9750,11" strokeweight=".38169mm"/>
            <v:line id="_x0000_s1031" style="position:absolute" from="0,2795" to="9692,2795" strokeweight=".50892mm"/>
            <w10:anchorlock/>
          </v:group>
        </w:pict>
      </w:r>
    </w:p>
    <w:p w14:paraId="15008BE6" w14:textId="77777777" w:rsidR="0086033A" w:rsidRDefault="0086033A">
      <w:pPr>
        <w:pStyle w:val="BodyText"/>
        <w:spacing w:before="1"/>
        <w:rPr>
          <w:b/>
          <w:sz w:val="31"/>
        </w:rPr>
      </w:pPr>
    </w:p>
    <w:p w14:paraId="5103B545" w14:textId="77777777" w:rsidR="0086033A" w:rsidRDefault="003D1AAD">
      <w:pPr>
        <w:spacing w:after="7"/>
        <w:ind w:left="7" w:right="218"/>
        <w:jc w:val="center"/>
        <w:rPr>
          <w:b/>
          <w:sz w:val="24"/>
        </w:rPr>
      </w:pPr>
      <w:r>
        <w:rPr>
          <w:b/>
          <w:color w:val="181818"/>
          <w:w w:val="110"/>
          <w:sz w:val="24"/>
        </w:rPr>
        <w:t>OPTION</w:t>
      </w:r>
      <w:r>
        <w:rPr>
          <w:b/>
          <w:color w:val="181818"/>
          <w:spacing w:val="20"/>
          <w:w w:val="110"/>
          <w:sz w:val="24"/>
        </w:rPr>
        <w:t xml:space="preserve"> </w:t>
      </w:r>
      <w:r>
        <w:rPr>
          <w:b/>
          <w:color w:val="181818"/>
          <w:spacing w:val="-10"/>
          <w:w w:val="110"/>
          <w:sz w:val="24"/>
        </w:rPr>
        <w:t>3</w:t>
      </w:r>
    </w:p>
    <w:p w14:paraId="164DF32F" w14:textId="77777777" w:rsidR="0086033A" w:rsidRDefault="003D1AAD">
      <w:pPr>
        <w:pStyle w:val="BodyText"/>
        <w:ind w:left="-18"/>
      </w:pPr>
      <w:r>
        <w:pict w14:anchorId="1363A41A">
          <v:group id="docshapegroup6" o:spid="_x0000_s1026" style="width:487.55pt;height:144.65pt;mso-position-horizontal-relative:char;mso-position-vertical-relative:line" coordsize="9751,2893">
            <v:shape id="docshape7" o:spid="_x0000_s1029" type="#_x0000_t75" style="position:absolute;left:50;top:216;width:9650;height:2640">
              <v:imagedata r:id="rId10" o:title=""/>
            </v:shape>
            <v:shape id="docshape8" o:spid="_x0000_s1028" style="position:absolute;left:36;top:7;width:9714;height:2886" coordorigin="36,7" coordsize="9714,2886" o:spt="100" adj="0,,0" path="m36,2892l36,7m9700,2892l9700,7m36,14r9714,e" filled="f" strokeweight=".50906mm">
              <v:stroke joinstyle="round"/>
              <v:formulas/>
              <v:path arrowok="t" o:connecttype="segments"/>
            </v:shape>
            <v:line id="_x0000_s1027" style="position:absolute" from="0,2856" to="9714,2856" strokeweight=".38169mm"/>
            <w10:anchorlock/>
          </v:group>
        </w:pict>
      </w:r>
    </w:p>
    <w:p w14:paraId="477700C1" w14:textId="77777777" w:rsidR="0086033A" w:rsidRDefault="003D1AAD">
      <w:pPr>
        <w:tabs>
          <w:tab w:val="left" w:pos="1971"/>
          <w:tab w:val="left" w:pos="3926"/>
        </w:tabs>
        <w:spacing w:before="80"/>
        <w:ind w:right="218"/>
        <w:jc w:val="center"/>
        <w:rPr>
          <w:sz w:val="18"/>
        </w:rPr>
      </w:pPr>
      <w:r>
        <w:rPr>
          <w:color w:val="282828"/>
          <w:w w:val="110"/>
          <w:sz w:val="18"/>
        </w:rPr>
        <w:t>R/IN</w:t>
      </w:r>
      <w:r>
        <w:rPr>
          <w:color w:val="282828"/>
          <w:w w:val="110"/>
          <w:sz w:val="21"/>
        </w:rPr>
        <w:t>=</w:t>
      </w:r>
      <w:r>
        <w:rPr>
          <w:color w:val="282828"/>
          <w:spacing w:val="-26"/>
          <w:w w:val="110"/>
          <w:sz w:val="21"/>
        </w:rPr>
        <w:t xml:space="preserve"> </w:t>
      </w:r>
      <w:r>
        <w:rPr>
          <w:color w:val="282828"/>
          <w:w w:val="110"/>
          <w:sz w:val="18"/>
        </w:rPr>
        <w:t>Right</w:t>
      </w:r>
      <w:r>
        <w:rPr>
          <w:color w:val="282828"/>
          <w:spacing w:val="-4"/>
          <w:w w:val="110"/>
          <w:sz w:val="18"/>
        </w:rPr>
        <w:t xml:space="preserve"> </w:t>
      </w:r>
      <w:r>
        <w:rPr>
          <w:color w:val="282828"/>
          <w:w w:val="110"/>
          <w:sz w:val="18"/>
        </w:rPr>
        <w:t>of</w:t>
      </w:r>
      <w:r>
        <w:rPr>
          <w:color w:val="282828"/>
          <w:spacing w:val="10"/>
          <w:w w:val="110"/>
          <w:sz w:val="18"/>
        </w:rPr>
        <w:t xml:space="preserve"> </w:t>
      </w:r>
      <w:r>
        <w:rPr>
          <w:color w:val="282828"/>
          <w:spacing w:val="-5"/>
          <w:w w:val="110"/>
          <w:sz w:val="18"/>
        </w:rPr>
        <w:t>Way</w:t>
      </w:r>
      <w:r>
        <w:rPr>
          <w:color w:val="282828"/>
          <w:sz w:val="18"/>
        </w:rPr>
        <w:tab/>
      </w:r>
      <w:r>
        <w:rPr>
          <w:color w:val="181818"/>
          <w:w w:val="110"/>
          <w:sz w:val="18"/>
        </w:rPr>
        <w:t>B/C</w:t>
      </w:r>
      <w:r>
        <w:rPr>
          <w:color w:val="181818"/>
          <w:spacing w:val="-3"/>
          <w:w w:val="110"/>
          <w:sz w:val="18"/>
        </w:rPr>
        <w:t xml:space="preserve"> </w:t>
      </w:r>
      <w:r>
        <w:rPr>
          <w:color w:val="4D4D4D"/>
          <w:w w:val="110"/>
          <w:sz w:val="21"/>
        </w:rPr>
        <w:t>=</w:t>
      </w:r>
      <w:r>
        <w:rPr>
          <w:color w:val="4D4D4D"/>
          <w:spacing w:val="-20"/>
          <w:w w:val="110"/>
          <w:sz w:val="21"/>
        </w:rPr>
        <w:t xml:space="preserve"> </w:t>
      </w:r>
      <w:r>
        <w:rPr>
          <w:color w:val="181818"/>
          <w:w w:val="110"/>
          <w:sz w:val="18"/>
        </w:rPr>
        <w:t>Back</w:t>
      </w:r>
      <w:r>
        <w:rPr>
          <w:color w:val="181818"/>
          <w:spacing w:val="-13"/>
          <w:w w:val="110"/>
          <w:sz w:val="18"/>
        </w:rPr>
        <w:t xml:space="preserve"> </w:t>
      </w:r>
      <w:r>
        <w:rPr>
          <w:color w:val="282828"/>
          <w:w w:val="110"/>
          <w:sz w:val="18"/>
        </w:rPr>
        <w:t>of</w:t>
      </w:r>
      <w:r>
        <w:rPr>
          <w:color w:val="282828"/>
          <w:spacing w:val="-14"/>
          <w:w w:val="110"/>
          <w:sz w:val="18"/>
        </w:rPr>
        <w:t xml:space="preserve"> </w:t>
      </w:r>
      <w:r>
        <w:rPr>
          <w:color w:val="282828"/>
          <w:spacing w:val="-4"/>
          <w:w w:val="110"/>
          <w:sz w:val="18"/>
        </w:rPr>
        <w:t>Curb</w:t>
      </w:r>
      <w:r>
        <w:rPr>
          <w:color w:val="282828"/>
          <w:sz w:val="18"/>
        </w:rPr>
        <w:tab/>
      </w:r>
      <w:r>
        <w:rPr>
          <w:color w:val="282828"/>
          <w:w w:val="105"/>
          <w:sz w:val="18"/>
        </w:rPr>
        <w:t>PUE/MUE</w:t>
      </w:r>
      <w:r>
        <w:rPr>
          <w:color w:val="282828"/>
          <w:spacing w:val="4"/>
          <w:w w:val="105"/>
          <w:sz w:val="18"/>
        </w:rPr>
        <w:t xml:space="preserve"> </w:t>
      </w:r>
      <w:r>
        <w:rPr>
          <w:color w:val="282828"/>
          <w:w w:val="105"/>
          <w:sz w:val="19"/>
        </w:rPr>
        <w:t>=</w:t>
      </w:r>
      <w:r>
        <w:rPr>
          <w:color w:val="282828"/>
          <w:spacing w:val="15"/>
          <w:w w:val="105"/>
          <w:sz w:val="19"/>
        </w:rPr>
        <w:t xml:space="preserve"> </w:t>
      </w:r>
      <w:r>
        <w:rPr>
          <w:color w:val="181818"/>
          <w:w w:val="105"/>
          <w:sz w:val="18"/>
        </w:rPr>
        <w:t>Public</w:t>
      </w:r>
      <w:r>
        <w:rPr>
          <w:color w:val="181818"/>
          <w:spacing w:val="6"/>
          <w:w w:val="105"/>
          <w:sz w:val="18"/>
        </w:rPr>
        <w:t xml:space="preserve"> </w:t>
      </w:r>
      <w:r>
        <w:rPr>
          <w:color w:val="282828"/>
          <w:w w:val="105"/>
          <w:sz w:val="18"/>
        </w:rPr>
        <w:t>Utility</w:t>
      </w:r>
      <w:r>
        <w:rPr>
          <w:color w:val="282828"/>
          <w:spacing w:val="3"/>
          <w:w w:val="105"/>
          <w:sz w:val="18"/>
        </w:rPr>
        <w:t xml:space="preserve"> </w:t>
      </w:r>
      <w:r>
        <w:rPr>
          <w:color w:val="282828"/>
          <w:w w:val="105"/>
          <w:sz w:val="18"/>
        </w:rPr>
        <w:t>Easement/Municipal</w:t>
      </w:r>
      <w:r>
        <w:rPr>
          <w:color w:val="282828"/>
          <w:spacing w:val="10"/>
          <w:w w:val="105"/>
          <w:sz w:val="18"/>
        </w:rPr>
        <w:t xml:space="preserve"> </w:t>
      </w:r>
      <w:r>
        <w:rPr>
          <w:color w:val="181818"/>
          <w:w w:val="105"/>
          <w:sz w:val="18"/>
        </w:rPr>
        <w:t>Utility</w:t>
      </w:r>
      <w:r>
        <w:rPr>
          <w:color w:val="181818"/>
          <w:spacing w:val="4"/>
          <w:w w:val="105"/>
          <w:sz w:val="18"/>
        </w:rPr>
        <w:t xml:space="preserve"> </w:t>
      </w:r>
      <w:r>
        <w:rPr>
          <w:color w:val="282828"/>
          <w:spacing w:val="-2"/>
          <w:w w:val="105"/>
          <w:sz w:val="18"/>
        </w:rPr>
        <w:t>Easement</w:t>
      </w:r>
    </w:p>
    <w:sectPr w:rsidR="0086033A">
      <w:footerReference w:type="default" r:id="rId11"/>
      <w:pgSz w:w="12240" w:h="15840"/>
      <w:pgMar w:top="1300" w:right="1020" w:bottom="1200" w:left="132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C67F" w14:textId="77777777" w:rsidR="00000000" w:rsidRDefault="003D1AAD">
      <w:r>
        <w:separator/>
      </w:r>
    </w:p>
  </w:endnote>
  <w:endnote w:type="continuationSeparator" w:id="0">
    <w:p w14:paraId="570FA1B7" w14:textId="77777777" w:rsidR="00000000" w:rsidRDefault="003D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5D40" w14:textId="77777777" w:rsidR="0086033A" w:rsidRDefault="003D1AAD">
    <w:pPr>
      <w:pStyle w:val="BodyText"/>
      <w:spacing w:line="14" w:lineRule="auto"/>
      <w:rPr>
        <w:sz w:val="15"/>
      </w:rPr>
    </w:pPr>
    <w:r>
      <w:pict w14:anchorId="400D24CA">
        <v:shapetype id="_x0000_t202" coordsize="21600,21600" o:spt="202" path="m,l,21600r21600,l21600,xe">
          <v:stroke joinstyle="miter"/>
          <v:path gradientshapeok="t" o:connecttype="rect"/>
        </v:shapetype>
        <v:shape id="docshape1" o:spid="_x0000_s2050" type="#_x0000_t202" style="position:absolute;margin-left:286.9pt;margin-top:752.7pt;width:37.8pt;height:18.85pt;z-index:-15825920;mso-position-horizontal-relative:page;mso-position-vertical-relative:page" filled="f" stroked="f">
          <v:textbox inset="0,0,0,0">
            <w:txbxContent>
              <w:p w14:paraId="375944BF" w14:textId="77777777" w:rsidR="0086033A" w:rsidRDefault="003D1AAD">
                <w:pPr>
                  <w:spacing w:before="104"/>
                  <w:ind w:left="191"/>
                  <w:rPr>
                    <w:sz w:val="21"/>
                  </w:rPr>
                </w:pPr>
                <w:r>
                  <w:rPr>
                    <w:color w:val="232323"/>
                    <w:sz w:val="21"/>
                  </w:rPr>
                  <w:fldChar w:fldCharType="begin"/>
                </w:r>
                <w:r>
                  <w:rPr>
                    <w:color w:val="232323"/>
                    <w:sz w:val="21"/>
                  </w:rPr>
                  <w:instrText xml:space="preserve"> PAGE </w:instrText>
                </w:r>
                <w:r>
                  <w:rPr>
                    <w:color w:val="232323"/>
                    <w:sz w:val="21"/>
                  </w:rPr>
                  <w:fldChar w:fldCharType="separate"/>
                </w:r>
                <w:r>
                  <w:rPr>
                    <w:color w:val="232323"/>
                    <w:sz w:val="21"/>
                  </w:rPr>
                  <w:t>4</w:t>
                </w:r>
                <w:r>
                  <w:rPr>
                    <w:color w:val="232323"/>
                    <w:sz w:val="21"/>
                  </w:rPr>
                  <w:fldChar w:fldCharType="end"/>
                </w:r>
                <w:r>
                  <w:rPr>
                    <w:color w:val="232323"/>
                    <w:spacing w:val="6"/>
                    <w:sz w:val="21"/>
                  </w:rPr>
                  <w:t xml:space="preserve"> </w:t>
                </w:r>
                <w:r>
                  <w:rPr>
                    <w:color w:val="363636"/>
                  </w:rPr>
                  <w:t>of</w:t>
                </w:r>
                <w:r>
                  <w:rPr>
                    <w:color w:val="363636"/>
                    <w:spacing w:val="-3"/>
                  </w:rPr>
                  <w:t xml:space="preserve"> </w:t>
                </w:r>
                <w:r>
                  <w:rPr>
                    <w:color w:val="232323"/>
                    <w:spacing w:val="-10"/>
                    <w:sz w:val="21"/>
                  </w:rPr>
                  <w:fldChar w:fldCharType="begin"/>
                </w:r>
                <w:r>
                  <w:rPr>
                    <w:color w:val="232323"/>
                    <w:spacing w:val="-10"/>
                    <w:sz w:val="21"/>
                  </w:rPr>
                  <w:instrText xml:space="preserve"> NUMPAGES </w:instrText>
                </w:r>
                <w:r>
                  <w:rPr>
                    <w:color w:val="232323"/>
                    <w:spacing w:val="-10"/>
                    <w:sz w:val="21"/>
                  </w:rPr>
                  <w:fldChar w:fldCharType="separate"/>
                </w:r>
                <w:r>
                  <w:rPr>
                    <w:color w:val="232323"/>
                    <w:spacing w:val="-10"/>
                    <w:sz w:val="21"/>
                  </w:rPr>
                  <w:t>5</w:t>
                </w:r>
                <w:r>
                  <w:rPr>
                    <w:color w:val="232323"/>
                    <w:spacing w:val="-10"/>
                    <w:sz w:val="2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7D88" w14:textId="77777777" w:rsidR="0086033A" w:rsidRDefault="003D1AAD">
    <w:pPr>
      <w:pStyle w:val="BodyText"/>
      <w:spacing w:line="14" w:lineRule="auto"/>
    </w:pPr>
    <w:r>
      <w:pict w14:anchorId="53491FE4">
        <v:shapetype id="_x0000_t202" coordsize="21600,21600" o:spt="202" path="m,l,21600r21600,l21600,xe">
          <v:stroke joinstyle="miter"/>
          <v:path gradientshapeok="t" o:connecttype="rect"/>
        </v:shapetype>
        <v:shape id="docshape2" o:spid="_x0000_s2049" type="#_x0000_t202" style="position:absolute;margin-left:294.4pt;margin-top:731pt;width:28.1pt;height:13.8pt;z-index:-15825408;mso-position-horizontal-relative:page;mso-position-vertical-relative:page" filled="f" stroked="f">
          <v:textbox inset="0,0,0,0">
            <w:txbxContent>
              <w:p w14:paraId="37B1EF67" w14:textId="77777777" w:rsidR="0086033A" w:rsidRDefault="003D1AAD">
                <w:pPr>
                  <w:spacing w:before="13"/>
                  <w:ind w:left="20"/>
                  <w:rPr>
                    <w:rFonts w:ascii="Times New Roman"/>
                    <w:sz w:val="21"/>
                  </w:rPr>
                </w:pPr>
                <w:r>
                  <w:rPr>
                    <w:rFonts w:ascii="Times New Roman"/>
                    <w:color w:val="282828"/>
                    <w:w w:val="105"/>
                    <w:sz w:val="21"/>
                  </w:rPr>
                  <w:t>5</w:t>
                </w:r>
                <w:r>
                  <w:rPr>
                    <w:rFonts w:ascii="Times New Roman"/>
                    <w:color w:val="282828"/>
                    <w:spacing w:val="9"/>
                    <w:w w:val="105"/>
                    <w:sz w:val="21"/>
                  </w:rPr>
                  <w:t xml:space="preserve"> </w:t>
                </w:r>
                <w:r>
                  <w:rPr>
                    <w:color w:val="282828"/>
                    <w:w w:val="105"/>
                    <w:sz w:val="21"/>
                  </w:rPr>
                  <w:t>of</w:t>
                </w:r>
                <w:r>
                  <w:rPr>
                    <w:color w:val="282828"/>
                    <w:spacing w:val="-11"/>
                    <w:w w:val="105"/>
                    <w:sz w:val="21"/>
                  </w:rPr>
                  <w:t xml:space="preserve"> </w:t>
                </w:r>
                <w:r>
                  <w:rPr>
                    <w:rFonts w:ascii="Times New Roman"/>
                    <w:color w:val="181818"/>
                    <w:spacing w:val="-10"/>
                    <w:w w:val="105"/>
                    <w:sz w:val="21"/>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2846" w14:textId="77777777" w:rsidR="00000000" w:rsidRDefault="003D1AAD">
      <w:r>
        <w:separator/>
      </w:r>
    </w:p>
  </w:footnote>
  <w:footnote w:type="continuationSeparator" w:id="0">
    <w:p w14:paraId="3ADB68F3" w14:textId="77777777" w:rsidR="00000000" w:rsidRDefault="003D1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34DAC"/>
    <w:multiLevelType w:val="hybridMultilevel"/>
    <w:tmpl w:val="096CBF80"/>
    <w:lvl w:ilvl="0" w:tplc="0626317C">
      <w:start w:val="1"/>
      <w:numFmt w:val="decimal"/>
      <w:lvlText w:val="%1."/>
      <w:lvlJc w:val="left"/>
      <w:pPr>
        <w:ind w:left="1531" w:hanging="717"/>
        <w:jc w:val="left"/>
      </w:pPr>
      <w:rPr>
        <w:rFonts w:hint="default"/>
        <w:spacing w:val="-1"/>
        <w:w w:val="97"/>
      </w:rPr>
    </w:lvl>
    <w:lvl w:ilvl="1" w:tplc="CBD8B82C">
      <w:numFmt w:val="bullet"/>
      <w:lvlText w:val="•"/>
      <w:lvlJc w:val="left"/>
      <w:pPr>
        <w:ind w:left="2376" w:hanging="717"/>
      </w:pPr>
      <w:rPr>
        <w:rFonts w:hint="default"/>
      </w:rPr>
    </w:lvl>
    <w:lvl w:ilvl="2" w:tplc="082CF0BE">
      <w:numFmt w:val="bullet"/>
      <w:lvlText w:val="•"/>
      <w:lvlJc w:val="left"/>
      <w:pPr>
        <w:ind w:left="3212" w:hanging="717"/>
      </w:pPr>
      <w:rPr>
        <w:rFonts w:hint="default"/>
      </w:rPr>
    </w:lvl>
    <w:lvl w:ilvl="3" w:tplc="2F74E74E">
      <w:numFmt w:val="bullet"/>
      <w:lvlText w:val="•"/>
      <w:lvlJc w:val="left"/>
      <w:pPr>
        <w:ind w:left="4048" w:hanging="717"/>
      </w:pPr>
      <w:rPr>
        <w:rFonts w:hint="default"/>
      </w:rPr>
    </w:lvl>
    <w:lvl w:ilvl="4" w:tplc="1A88577E">
      <w:numFmt w:val="bullet"/>
      <w:lvlText w:val="•"/>
      <w:lvlJc w:val="left"/>
      <w:pPr>
        <w:ind w:left="4884" w:hanging="717"/>
      </w:pPr>
      <w:rPr>
        <w:rFonts w:hint="default"/>
      </w:rPr>
    </w:lvl>
    <w:lvl w:ilvl="5" w:tplc="DEBEDAA8">
      <w:numFmt w:val="bullet"/>
      <w:lvlText w:val="•"/>
      <w:lvlJc w:val="left"/>
      <w:pPr>
        <w:ind w:left="5720" w:hanging="717"/>
      </w:pPr>
      <w:rPr>
        <w:rFonts w:hint="default"/>
      </w:rPr>
    </w:lvl>
    <w:lvl w:ilvl="6" w:tplc="1CF08706">
      <w:numFmt w:val="bullet"/>
      <w:lvlText w:val="•"/>
      <w:lvlJc w:val="left"/>
      <w:pPr>
        <w:ind w:left="6556" w:hanging="717"/>
      </w:pPr>
      <w:rPr>
        <w:rFonts w:hint="default"/>
      </w:rPr>
    </w:lvl>
    <w:lvl w:ilvl="7" w:tplc="69149FE0">
      <w:numFmt w:val="bullet"/>
      <w:lvlText w:val="•"/>
      <w:lvlJc w:val="left"/>
      <w:pPr>
        <w:ind w:left="7392" w:hanging="717"/>
      </w:pPr>
      <w:rPr>
        <w:rFonts w:hint="default"/>
      </w:rPr>
    </w:lvl>
    <w:lvl w:ilvl="8" w:tplc="DE3890E4">
      <w:numFmt w:val="bullet"/>
      <w:lvlText w:val="•"/>
      <w:lvlJc w:val="left"/>
      <w:pPr>
        <w:ind w:left="8228" w:hanging="717"/>
      </w:pPr>
      <w:rPr>
        <w:rFonts w:hint="default"/>
      </w:rPr>
    </w:lvl>
  </w:abstractNum>
  <w:abstractNum w:abstractNumId="1" w15:restartNumberingAfterBreak="0">
    <w:nsid w:val="32AE68ED"/>
    <w:multiLevelType w:val="hybridMultilevel"/>
    <w:tmpl w:val="2514E228"/>
    <w:lvl w:ilvl="0" w:tplc="D7B4BC94">
      <w:start w:val="1"/>
      <w:numFmt w:val="decimal"/>
      <w:lvlText w:val="%1."/>
      <w:lvlJc w:val="left"/>
      <w:pPr>
        <w:ind w:left="1544" w:hanging="719"/>
        <w:jc w:val="left"/>
      </w:pPr>
      <w:rPr>
        <w:rFonts w:hint="default"/>
        <w:spacing w:val="-1"/>
        <w:w w:val="109"/>
      </w:rPr>
    </w:lvl>
    <w:lvl w:ilvl="1" w:tplc="030AF594">
      <w:numFmt w:val="bullet"/>
      <w:lvlText w:val="•"/>
      <w:lvlJc w:val="left"/>
      <w:pPr>
        <w:ind w:left="2376" w:hanging="719"/>
      </w:pPr>
      <w:rPr>
        <w:rFonts w:hint="default"/>
      </w:rPr>
    </w:lvl>
    <w:lvl w:ilvl="2" w:tplc="EAF2FFD0">
      <w:numFmt w:val="bullet"/>
      <w:lvlText w:val="•"/>
      <w:lvlJc w:val="left"/>
      <w:pPr>
        <w:ind w:left="3212" w:hanging="719"/>
      </w:pPr>
      <w:rPr>
        <w:rFonts w:hint="default"/>
      </w:rPr>
    </w:lvl>
    <w:lvl w:ilvl="3" w:tplc="97529630">
      <w:numFmt w:val="bullet"/>
      <w:lvlText w:val="•"/>
      <w:lvlJc w:val="left"/>
      <w:pPr>
        <w:ind w:left="4048" w:hanging="719"/>
      </w:pPr>
      <w:rPr>
        <w:rFonts w:hint="default"/>
      </w:rPr>
    </w:lvl>
    <w:lvl w:ilvl="4" w:tplc="50901F86">
      <w:numFmt w:val="bullet"/>
      <w:lvlText w:val="•"/>
      <w:lvlJc w:val="left"/>
      <w:pPr>
        <w:ind w:left="4884" w:hanging="719"/>
      </w:pPr>
      <w:rPr>
        <w:rFonts w:hint="default"/>
      </w:rPr>
    </w:lvl>
    <w:lvl w:ilvl="5" w:tplc="A2C00E5C">
      <w:numFmt w:val="bullet"/>
      <w:lvlText w:val="•"/>
      <w:lvlJc w:val="left"/>
      <w:pPr>
        <w:ind w:left="5720" w:hanging="719"/>
      </w:pPr>
      <w:rPr>
        <w:rFonts w:hint="default"/>
      </w:rPr>
    </w:lvl>
    <w:lvl w:ilvl="6" w:tplc="20AA887A">
      <w:numFmt w:val="bullet"/>
      <w:lvlText w:val="•"/>
      <w:lvlJc w:val="left"/>
      <w:pPr>
        <w:ind w:left="6556" w:hanging="719"/>
      </w:pPr>
      <w:rPr>
        <w:rFonts w:hint="default"/>
      </w:rPr>
    </w:lvl>
    <w:lvl w:ilvl="7" w:tplc="4216A36C">
      <w:numFmt w:val="bullet"/>
      <w:lvlText w:val="•"/>
      <w:lvlJc w:val="left"/>
      <w:pPr>
        <w:ind w:left="7392" w:hanging="719"/>
      </w:pPr>
      <w:rPr>
        <w:rFonts w:hint="default"/>
      </w:rPr>
    </w:lvl>
    <w:lvl w:ilvl="8" w:tplc="0F6AA782">
      <w:numFmt w:val="bullet"/>
      <w:lvlText w:val="•"/>
      <w:lvlJc w:val="left"/>
      <w:pPr>
        <w:ind w:left="8228" w:hanging="719"/>
      </w:pPr>
      <w:rPr>
        <w:rFonts w:hint="default"/>
      </w:rPr>
    </w:lvl>
  </w:abstractNum>
  <w:abstractNum w:abstractNumId="2" w15:restartNumberingAfterBreak="0">
    <w:nsid w:val="438226E9"/>
    <w:multiLevelType w:val="hybridMultilevel"/>
    <w:tmpl w:val="CBD43D2A"/>
    <w:lvl w:ilvl="0" w:tplc="D08AB9EE">
      <w:start w:val="1"/>
      <w:numFmt w:val="decimal"/>
      <w:lvlText w:val="%1."/>
      <w:lvlJc w:val="left"/>
      <w:pPr>
        <w:ind w:left="1581" w:hanging="725"/>
        <w:jc w:val="left"/>
      </w:pPr>
      <w:rPr>
        <w:rFonts w:hint="default"/>
        <w:spacing w:val="-1"/>
        <w:w w:val="108"/>
      </w:rPr>
    </w:lvl>
    <w:lvl w:ilvl="1" w:tplc="4DA29C1A">
      <w:numFmt w:val="bullet"/>
      <w:lvlText w:val="•"/>
      <w:lvlJc w:val="left"/>
      <w:pPr>
        <w:ind w:left="2412" w:hanging="725"/>
      </w:pPr>
      <w:rPr>
        <w:rFonts w:hint="default"/>
      </w:rPr>
    </w:lvl>
    <w:lvl w:ilvl="2" w:tplc="FA44CD60">
      <w:numFmt w:val="bullet"/>
      <w:lvlText w:val="•"/>
      <w:lvlJc w:val="left"/>
      <w:pPr>
        <w:ind w:left="3244" w:hanging="725"/>
      </w:pPr>
      <w:rPr>
        <w:rFonts w:hint="default"/>
      </w:rPr>
    </w:lvl>
    <w:lvl w:ilvl="3" w:tplc="70A6EB44">
      <w:numFmt w:val="bullet"/>
      <w:lvlText w:val="•"/>
      <w:lvlJc w:val="left"/>
      <w:pPr>
        <w:ind w:left="4076" w:hanging="725"/>
      </w:pPr>
      <w:rPr>
        <w:rFonts w:hint="default"/>
      </w:rPr>
    </w:lvl>
    <w:lvl w:ilvl="4" w:tplc="0C927EA6">
      <w:numFmt w:val="bullet"/>
      <w:lvlText w:val="•"/>
      <w:lvlJc w:val="left"/>
      <w:pPr>
        <w:ind w:left="4908" w:hanging="725"/>
      </w:pPr>
      <w:rPr>
        <w:rFonts w:hint="default"/>
      </w:rPr>
    </w:lvl>
    <w:lvl w:ilvl="5" w:tplc="18E8F468">
      <w:numFmt w:val="bullet"/>
      <w:lvlText w:val="•"/>
      <w:lvlJc w:val="left"/>
      <w:pPr>
        <w:ind w:left="5740" w:hanging="725"/>
      </w:pPr>
      <w:rPr>
        <w:rFonts w:hint="default"/>
      </w:rPr>
    </w:lvl>
    <w:lvl w:ilvl="6" w:tplc="EE106936">
      <w:numFmt w:val="bullet"/>
      <w:lvlText w:val="•"/>
      <w:lvlJc w:val="left"/>
      <w:pPr>
        <w:ind w:left="6572" w:hanging="725"/>
      </w:pPr>
      <w:rPr>
        <w:rFonts w:hint="default"/>
      </w:rPr>
    </w:lvl>
    <w:lvl w:ilvl="7" w:tplc="970E78BE">
      <w:numFmt w:val="bullet"/>
      <w:lvlText w:val="•"/>
      <w:lvlJc w:val="left"/>
      <w:pPr>
        <w:ind w:left="7404" w:hanging="725"/>
      </w:pPr>
      <w:rPr>
        <w:rFonts w:hint="default"/>
      </w:rPr>
    </w:lvl>
    <w:lvl w:ilvl="8" w:tplc="A65CAA8A">
      <w:numFmt w:val="bullet"/>
      <w:lvlText w:val="•"/>
      <w:lvlJc w:val="left"/>
      <w:pPr>
        <w:ind w:left="8236" w:hanging="725"/>
      </w:pPr>
      <w:rPr>
        <w:rFonts w:hint="default"/>
      </w:rPr>
    </w:lvl>
  </w:abstractNum>
  <w:abstractNum w:abstractNumId="3" w15:restartNumberingAfterBreak="0">
    <w:nsid w:val="5CD811E6"/>
    <w:multiLevelType w:val="hybridMultilevel"/>
    <w:tmpl w:val="A9EA2856"/>
    <w:lvl w:ilvl="0" w:tplc="F9C8092A">
      <w:start w:val="1"/>
      <w:numFmt w:val="decimal"/>
      <w:lvlText w:val="%1."/>
      <w:lvlJc w:val="left"/>
      <w:pPr>
        <w:ind w:left="1499" w:hanging="732"/>
        <w:jc w:val="right"/>
      </w:pPr>
      <w:rPr>
        <w:rFonts w:hint="default"/>
        <w:w w:val="108"/>
      </w:rPr>
    </w:lvl>
    <w:lvl w:ilvl="1" w:tplc="E81611D6">
      <w:numFmt w:val="bullet"/>
      <w:lvlText w:val="•"/>
      <w:lvlJc w:val="left"/>
      <w:pPr>
        <w:ind w:left="2340" w:hanging="732"/>
      </w:pPr>
      <w:rPr>
        <w:rFonts w:hint="default"/>
      </w:rPr>
    </w:lvl>
    <w:lvl w:ilvl="2" w:tplc="B8226C3E">
      <w:numFmt w:val="bullet"/>
      <w:lvlText w:val="•"/>
      <w:lvlJc w:val="left"/>
      <w:pPr>
        <w:ind w:left="3180" w:hanging="732"/>
      </w:pPr>
      <w:rPr>
        <w:rFonts w:hint="default"/>
      </w:rPr>
    </w:lvl>
    <w:lvl w:ilvl="3" w:tplc="E6724B1E">
      <w:numFmt w:val="bullet"/>
      <w:lvlText w:val="•"/>
      <w:lvlJc w:val="left"/>
      <w:pPr>
        <w:ind w:left="4020" w:hanging="732"/>
      </w:pPr>
      <w:rPr>
        <w:rFonts w:hint="default"/>
      </w:rPr>
    </w:lvl>
    <w:lvl w:ilvl="4" w:tplc="44E212A6">
      <w:numFmt w:val="bullet"/>
      <w:lvlText w:val="•"/>
      <w:lvlJc w:val="left"/>
      <w:pPr>
        <w:ind w:left="4860" w:hanging="732"/>
      </w:pPr>
      <w:rPr>
        <w:rFonts w:hint="default"/>
      </w:rPr>
    </w:lvl>
    <w:lvl w:ilvl="5" w:tplc="D6C4A072">
      <w:numFmt w:val="bullet"/>
      <w:lvlText w:val="•"/>
      <w:lvlJc w:val="left"/>
      <w:pPr>
        <w:ind w:left="5700" w:hanging="732"/>
      </w:pPr>
      <w:rPr>
        <w:rFonts w:hint="default"/>
      </w:rPr>
    </w:lvl>
    <w:lvl w:ilvl="6" w:tplc="C3E4ACB0">
      <w:numFmt w:val="bullet"/>
      <w:lvlText w:val="•"/>
      <w:lvlJc w:val="left"/>
      <w:pPr>
        <w:ind w:left="6540" w:hanging="732"/>
      </w:pPr>
      <w:rPr>
        <w:rFonts w:hint="default"/>
      </w:rPr>
    </w:lvl>
    <w:lvl w:ilvl="7" w:tplc="60D8BE9A">
      <w:numFmt w:val="bullet"/>
      <w:lvlText w:val="•"/>
      <w:lvlJc w:val="left"/>
      <w:pPr>
        <w:ind w:left="7380" w:hanging="732"/>
      </w:pPr>
      <w:rPr>
        <w:rFonts w:hint="default"/>
      </w:rPr>
    </w:lvl>
    <w:lvl w:ilvl="8" w:tplc="A31AA600">
      <w:numFmt w:val="bullet"/>
      <w:lvlText w:val="•"/>
      <w:lvlJc w:val="left"/>
      <w:pPr>
        <w:ind w:left="8220" w:hanging="732"/>
      </w:pPr>
      <w:rPr>
        <w:rFonts w:hint="default"/>
      </w:rPr>
    </w:lvl>
  </w:abstractNum>
  <w:num w:numId="1" w16cid:durableId="1645500886">
    <w:abstractNumId w:val="3"/>
  </w:num>
  <w:num w:numId="2" w16cid:durableId="2785008">
    <w:abstractNumId w:val="0"/>
  </w:num>
  <w:num w:numId="3" w16cid:durableId="933129061">
    <w:abstractNumId w:val="1"/>
  </w:num>
  <w:num w:numId="4" w16cid:durableId="951745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6033A"/>
    <w:rsid w:val="003D1AAD"/>
    <w:rsid w:val="004779BF"/>
    <w:rsid w:val="0086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0C5253"/>
  <w15:docId w15:val="{F9197B7F-4CEC-403B-948C-19940A7B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1"/>
      <w:ind w:left="2510" w:hanging="710"/>
    </w:pPr>
    <w:rPr>
      <w:b/>
      <w:bCs/>
      <w:sz w:val="65"/>
      <w:szCs w:val="65"/>
    </w:rPr>
  </w:style>
  <w:style w:type="paragraph" w:styleId="ListParagraph">
    <w:name w:val="List Paragraph"/>
    <w:basedOn w:val="Normal"/>
    <w:uiPriority w:val="1"/>
    <w:qFormat/>
    <w:pPr>
      <w:ind w:left="1638" w:hanging="72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GIS</cp:lastModifiedBy>
  <cp:revision>2</cp:revision>
  <dcterms:created xsi:type="dcterms:W3CDTF">2022-06-03T13:37:00Z</dcterms:created>
  <dcterms:modified xsi:type="dcterms:W3CDTF">2022-06-03T13:37:00Z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KMBT_223</vt:lpwstr>
  </property>
  <property fmtid="{D5CDD505-2E9C-101B-9397-08002B2CF9AE}" pid="4" name="LastSaved">
    <vt:filetime>2020-07-10T00:00:00Z</vt:filetime>
  </property>
</Properties>
</file>